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58" w:rsidRPr="00E45F11" w:rsidRDefault="00DE7F58" w:rsidP="00F74C5A">
      <w:pPr>
        <w:pBdr>
          <w:top w:val="single" w:sz="4" w:space="1" w:color="auto"/>
          <w:left w:val="single" w:sz="4" w:space="4" w:color="auto"/>
          <w:bottom w:val="single" w:sz="4" w:space="1" w:color="auto"/>
          <w:right w:val="single" w:sz="4" w:space="4" w:color="auto"/>
        </w:pBdr>
        <w:shd w:val="clear" w:color="auto" w:fill="92CDDC" w:themeFill="accent5" w:themeFillTint="99"/>
        <w:bidi/>
        <w:jc w:val="center"/>
        <w:rPr>
          <w:rFonts w:cs="B Titr"/>
          <w:sz w:val="26"/>
          <w:szCs w:val="26"/>
          <w:rtl/>
          <w:lang w:bidi="fa-IR"/>
        </w:rPr>
      </w:pPr>
      <w:r w:rsidRPr="00E45F11">
        <w:rPr>
          <w:rFonts w:cs="B Titr" w:hint="cs"/>
          <w:sz w:val="26"/>
          <w:szCs w:val="26"/>
          <w:rtl/>
          <w:lang w:bidi="fa-IR"/>
        </w:rPr>
        <w:t>مراحل</w:t>
      </w:r>
      <w:r w:rsidR="0039230C" w:rsidRPr="00E45F11">
        <w:rPr>
          <w:rFonts w:cs="B Titr" w:hint="cs"/>
          <w:sz w:val="26"/>
          <w:szCs w:val="26"/>
          <w:rtl/>
          <w:lang w:bidi="fa-IR"/>
        </w:rPr>
        <w:t xml:space="preserve"> درخواست</w:t>
      </w:r>
      <w:r w:rsidRPr="00E45F11">
        <w:rPr>
          <w:rFonts w:cs="B Titr" w:hint="cs"/>
          <w:sz w:val="26"/>
          <w:szCs w:val="26"/>
          <w:rtl/>
          <w:lang w:bidi="fa-IR"/>
        </w:rPr>
        <w:t xml:space="preserve"> </w:t>
      </w:r>
      <w:r w:rsidR="00F74C5A" w:rsidRPr="00E45F11">
        <w:rPr>
          <w:rFonts w:cs="B Titr" w:hint="cs"/>
          <w:sz w:val="26"/>
          <w:szCs w:val="26"/>
          <w:rtl/>
          <w:lang w:bidi="fa-IR"/>
        </w:rPr>
        <w:t xml:space="preserve">تأسيس </w:t>
      </w:r>
      <w:r w:rsidRPr="00E45F11">
        <w:rPr>
          <w:rFonts w:cs="B Titr" w:hint="cs"/>
          <w:sz w:val="26"/>
          <w:szCs w:val="26"/>
          <w:rtl/>
          <w:lang w:bidi="fa-IR"/>
        </w:rPr>
        <w:t>سازمان هاي مردم نهاد</w:t>
      </w:r>
    </w:p>
    <w:p w:rsidR="00DE7F58" w:rsidRPr="00E45F11" w:rsidRDefault="00006EF3" w:rsidP="000427BC">
      <w:pPr>
        <w:pStyle w:val="ListParagraph"/>
        <w:numPr>
          <w:ilvl w:val="0"/>
          <w:numId w:val="19"/>
        </w:numPr>
        <w:bidi/>
        <w:jc w:val="both"/>
        <w:rPr>
          <w:rFonts w:cs="B Nazanin"/>
          <w:sz w:val="26"/>
          <w:szCs w:val="26"/>
          <w:lang w:bidi="fa-IR"/>
        </w:rPr>
      </w:pPr>
      <w:r w:rsidRPr="00E45F11">
        <w:rPr>
          <w:rFonts w:cs="B Nazanin" w:hint="cs"/>
          <w:sz w:val="26"/>
          <w:szCs w:val="26"/>
          <w:rtl/>
          <w:lang w:bidi="fa-IR"/>
        </w:rPr>
        <w:t xml:space="preserve">ارسال </w:t>
      </w:r>
      <w:r w:rsidR="00DE7F58" w:rsidRPr="00E45F11">
        <w:rPr>
          <w:rFonts w:cs="B Nazanin" w:hint="cs"/>
          <w:sz w:val="26"/>
          <w:szCs w:val="26"/>
          <w:rtl/>
          <w:lang w:bidi="fa-IR"/>
        </w:rPr>
        <w:t xml:space="preserve"> </w:t>
      </w:r>
      <w:r w:rsidRPr="00E45F11">
        <w:rPr>
          <w:rFonts w:cs="B Nazanin" w:hint="cs"/>
          <w:sz w:val="26"/>
          <w:szCs w:val="26"/>
          <w:rtl/>
          <w:lang w:bidi="fa-IR"/>
        </w:rPr>
        <w:t xml:space="preserve">درخواست تأسيس سازمان مردم نهاد در سايت مربوطه به طريق ذيل: </w:t>
      </w:r>
    </w:p>
    <w:p w:rsidR="005465EA" w:rsidRPr="00E45F11" w:rsidRDefault="005465EA" w:rsidP="00F230AA">
      <w:pPr>
        <w:pStyle w:val="ListParagraph"/>
        <w:numPr>
          <w:ilvl w:val="0"/>
          <w:numId w:val="15"/>
        </w:numPr>
        <w:bidi/>
        <w:rPr>
          <w:rFonts w:cs="B Nazanin"/>
          <w:sz w:val="26"/>
          <w:szCs w:val="26"/>
          <w:rtl/>
          <w:lang w:bidi="fa-IR"/>
        </w:rPr>
      </w:pPr>
      <w:r w:rsidRPr="00E45F11">
        <w:rPr>
          <w:rFonts w:cs="B Nazanin"/>
          <w:sz w:val="26"/>
          <w:szCs w:val="26"/>
          <w:rtl/>
          <w:lang w:bidi="fa-IR"/>
        </w:rPr>
        <w:t xml:space="preserve">نشاني </w:t>
      </w:r>
      <w:r w:rsidRPr="00E45F11">
        <w:rPr>
          <w:rFonts w:cs="B Nazanin"/>
          <w:sz w:val="26"/>
          <w:szCs w:val="26"/>
          <w:lang w:bidi="fa-IR"/>
        </w:rPr>
        <w:t>www.moi.</w:t>
      </w:r>
      <w:r w:rsidR="00992501" w:rsidRPr="00E45F11">
        <w:rPr>
          <w:rFonts w:cs="B Nazanin"/>
          <w:sz w:val="26"/>
          <w:szCs w:val="26"/>
          <w:lang w:bidi="fa-IR"/>
        </w:rPr>
        <w:t>ir</w:t>
      </w:r>
      <w:r w:rsidRPr="00E45F11">
        <w:rPr>
          <w:rFonts w:cs="B Nazanin"/>
          <w:sz w:val="26"/>
          <w:szCs w:val="26"/>
          <w:lang w:bidi="fa-IR"/>
        </w:rPr>
        <w:t xml:space="preserve"> </w:t>
      </w:r>
      <w:r w:rsidRPr="00E45F11">
        <w:rPr>
          <w:rFonts w:cs="B Nazanin" w:hint="cs"/>
          <w:sz w:val="26"/>
          <w:szCs w:val="26"/>
          <w:rtl/>
          <w:lang w:bidi="fa-IR"/>
        </w:rPr>
        <w:t xml:space="preserve">  را  </w:t>
      </w:r>
      <w:r w:rsidRPr="00E45F11">
        <w:rPr>
          <w:rFonts w:cs="B Nazanin"/>
          <w:sz w:val="26"/>
          <w:szCs w:val="26"/>
          <w:rtl/>
          <w:lang w:bidi="fa-IR"/>
        </w:rPr>
        <w:t>د</w:t>
      </w:r>
      <w:r w:rsidRPr="00E45F11">
        <w:rPr>
          <w:rFonts w:cs="B Nazanin" w:hint="cs"/>
          <w:sz w:val="26"/>
          <w:szCs w:val="26"/>
          <w:rtl/>
          <w:lang w:bidi="fa-IR"/>
        </w:rPr>
        <w:t xml:space="preserve">ر </w:t>
      </w:r>
      <w:r w:rsidRPr="00E45F11">
        <w:rPr>
          <w:rFonts w:cs="B Nazanin"/>
          <w:sz w:val="26"/>
          <w:szCs w:val="26"/>
          <w:rtl/>
          <w:lang w:bidi="fa-IR"/>
        </w:rPr>
        <w:t>محل</w:t>
      </w:r>
      <w:r w:rsidRPr="00E45F11">
        <w:rPr>
          <w:rFonts w:cs="B Nazanin" w:hint="cs"/>
          <w:sz w:val="26"/>
          <w:szCs w:val="26"/>
          <w:rtl/>
          <w:lang w:bidi="fa-IR"/>
        </w:rPr>
        <w:t xml:space="preserve"> </w:t>
      </w:r>
      <w:r w:rsidR="00F74C5A" w:rsidRPr="00E45F11">
        <w:rPr>
          <w:rFonts w:cs="B Nazanin"/>
          <w:sz w:val="26"/>
          <w:szCs w:val="26"/>
          <w:rtl/>
          <w:lang w:bidi="fa-IR"/>
        </w:rPr>
        <w:t>آدرس</w:t>
      </w:r>
      <w:r w:rsidR="00F74C5A" w:rsidRPr="00E45F11">
        <w:rPr>
          <w:rFonts w:cs="B Nazanin" w:hint="cs"/>
          <w:sz w:val="26"/>
          <w:szCs w:val="26"/>
          <w:rtl/>
          <w:lang w:bidi="fa-IR"/>
        </w:rPr>
        <w:t xml:space="preserve"> </w:t>
      </w:r>
      <w:r w:rsidRPr="00E45F11">
        <w:rPr>
          <w:rFonts w:cs="B Nazanin"/>
          <w:sz w:val="26"/>
          <w:szCs w:val="26"/>
          <w:rtl/>
          <w:lang w:bidi="fa-IR"/>
        </w:rPr>
        <w:t>تايپ نمائيد.</w:t>
      </w:r>
    </w:p>
    <w:p w:rsidR="005465EA" w:rsidRPr="00E45F11" w:rsidRDefault="005465EA" w:rsidP="00640682">
      <w:pPr>
        <w:pStyle w:val="ListParagraph"/>
        <w:numPr>
          <w:ilvl w:val="0"/>
          <w:numId w:val="15"/>
        </w:numPr>
        <w:bidi/>
        <w:jc w:val="both"/>
        <w:rPr>
          <w:rFonts w:cs="B Nazanin"/>
          <w:sz w:val="26"/>
          <w:szCs w:val="26"/>
          <w:rtl/>
          <w:lang w:bidi="fa-IR"/>
        </w:rPr>
      </w:pPr>
      <w:r w:rsidRPr="00E45F11">
        <w:rPr>
          <w:rFonts w:cs="B Nazanin" w:hint="cs"/>
          <w:sz w:val="26"/>
          <w:szCs w:val="26"/>
          <w:rtl/>
          <w:lang w:bidi="fa-IR"/>
        </w:rPr>
        <w:t xml:space="preserve">سمت راست صفحه، گزينه </w:t>
      </w:r>
      <w:r w:rsidR="00217805" w:rsidRPr="00E45F11">
        <w:rPr>
          <w:rFonts w:cs="B Nazanin" w:hint="cs"/>
          <w:sz w:val="26"/>
          <w:szCs w:val="26"/>
          <w:rtl/>
          <w:lang w:bidi="fa-IR"/>
        </w:rPr>
        <w:t xml:space="preserve">ميز خدمت الكترونيك وزارت كشور  </w:t>
      </w:r>
      <w:r w:rsidRPr="00E45F11">
        <w:rPr>
          <w:rFonts w:cs="B Nazanin" w:hint="cs"/>
          <w:sz w:val="26"/>
          <w:szCs w:val="26"/>
          <w:rtl/>
          <w:lang w:bidi="fa-IR"/>
        </w:rPr>
        <w:t>و گزي</w:t>
      </w:r>
      <w:r w:rsidR="00217805" w:rsidRPr="00E45F11">
        <w:rPr>
          <w:rFonts w:cs="B Nazanin" w:hint="cs"/>
          <w:sz w:val="26"/>
          <w:szCs w:val="26"/>
          <w:rtl/>
          <w:lang w:bidi="fa-IR"/>
        </w:rPr>
        <w:t xml:space="preserve">نه اول : سازمان هاي مردم نهاد </w:t>
      </w:r>
      <w:r w:rsidRPr="00E45F11">
        <w:rPr>
          <w:rFonts w:cs="B Nazanin" w:hint="cs"/>
          <w:sz w:val="26"/>
          <w:szCs w:val="26"/>
          <w:rtl/>
          <w:lang w:bidi="fa-IR"/>
        </w:rPr>
        <w:t xml:space="preserve">و سپس گزينه </w:t>
      </w:r>
      <w:r w:rsidR="00640682" w:rsidRPr="00E45F11">
        <w:rPr>
          <w:rFonts w:cs="Times New Roman" w:hint="cs"/>
          <w:sz w:val="26"/>
          <w:szCs w:val="26"/>
          <w:rtl/>
          <w:lang w:bidi="fa-IR"/>
        </w:rPr>
        <w:t>"</w:t>
      </w:r>
      <w:r w:rsidRPr="00E45F11">
        <w:rPr>
          <w:rFonts w:cs="B Nazanin" w:hint="cs"/>
          <w:sz w:val="26"/>
          <w:szCs w:val="26"/>
          <w:rtl/>
          <w:lang w:bidi="fa-IR"/>
        </w:rPr>
        <w:t xml:space="preserve">صدور </w:t>
      </w:r>
      <w:r w:rsidR="00640682" w:rsidRPr="00E45F11">
        <w:rPr>
          <w:rFonts w:cs="B Nazanin" w:hint="cs"/>
          <w:sz w:val="26"/>
          <w:szCs w:val="26"/>
          <w:rtl/>
          <w:lang w:bidi="fa-IR"/>
        </w:rPr>
        <w:t>مجوز پروانه تاسيس سمن ملي و استاني</w:t>
      </w:r>
      <w:r w:rsidR="00640682" w:rsidRPr="00E45F11">
        <w:rPr>
          <w:rFonts w:cs="Times New Roman" w:hint="cs"/>
          <w:sz w:val="26"/>
          <w:szCs w:val="26"/>
          <w:rtl/>
          <w:lang w:bidi="fa-IR"/>
        </w:rPr>
        <w:t>"</w:t>
      </w:r>
      <w:r w:rsidRPr="00E45F11">
        <w:rPr>
          <w:rFonts w:cs="B Nazanin" w:hint="cs"/>
          <w:sz w:val="26"/>
          <w:szCs w:val="26"/>
          <w:rtl/>
          <w:lang w:bidi="fa-IR"/>
        </w:rPr>
        <w:t xml:space="preserve"> را انتخاب نماييد و پس از مطالعه آيين نامه تشكلهاي مردم نهاد وارد مرحله بعد شويد.</w:t>
      </w:r>
    </w:p>
    <w:p w:rsidR="005465EA" w:rsidRPr="00E45F11" w:rsidRDefault="005465EA" w:rsidP="005465EA">
      <w:pPr>
        <w:pStyle w:val="ListParagraph"/>
        <w:numPr>
          <w:ilvl w:val="0"/>
          <w:numId w:val="15"/>
        </w:numPr>
        <w:bidi/>
        <w:jc w:val="both"/>
        <w:rPr>
          <w:rFonts w:cs="B Nazanin"/>
          <w:sz w:val="26"/>
          <w:szCs w:val="26"/>
          <w:lang w:bidi="fa-IR"/>
        </w:rPr>
      </w:pPr>
      <w:r w:rsidRPr="00E45F11">
        <w:rPr>
          <w:rFonts w:cs="B Nazanin" w:hint="cs"/>
          <w:sz w:val="26"/>
          <w:szCs w:val="26"/>
          <w:rtl/>
          <w:lang w:bidi="fa-IR"/>
        </w:rPr>
        <w:t>نماينده</w:t>
      </w:r>
      <w:r w:rsidRPr="00E45F11">
        <w:rPr>
          <w:rFonts w:cs="B Nazanin"/>
          <w:sz w:val="26"/>
          <w:szCs w:val="26"/>
          <w:rtl/>
          <w:lang w:bidi="fa-IR"/>
        </w:rPr>
        <w:t xml:space="preserve"> </w:t>
      </w:r>
      <w:r w:rsidRPr="00E45F11">
        <w:rPr>
          <w:rFonts w:cs="B Nazanin" w:hint="cs"/>
          <w:sz w:val="26"/>
          <w:szCs w:val="26"/>
          <w:rtl/>
          <w:lang w:bidi="fa-IR"/>
        </w:rPr>
        <w:t>(مسئول تشريفات اداري) تشكل با وارد ك</w:t>
      </w:r>
      <w:r w:rsidR="00BD41B8" w:rsidRPr="00E45F11">
        <w:rPr>
          <w:rFonts w:cs="B Nazanin" w:hint="cs"/>
          <w:sz w:val="26"/>
          <w:szCs w:val="26"/>
          <w:rtl/>
          <w:lang w:bidi="fa-IR"/>
        </w:rPr>
        <w:t xml:space="preserve">ردن مشخصات خود در قسمت ثبت نام </w:t>
      </w:r>
      <w:r w:rsidRPr="00E45F11">
        <w:rPr>
          <w:rFonts w:cs="B Nazanin" w:hint="cs"/>
          <w:sz w:val="26"/>
          <w:szCs w:val="26"/>
          <w:rtl/>
          <w:lang w:bidi="fa-IR"/>
        </w:rPr>
        <w:t>كارتابلي تشكيل داده  و با كد فعال سازي كه به تلفن همراه ارسال مي شود كارتابل خود را فعال كند.</w:t>
      </w:r>
    </w:p>
    <w:p w:rsidR="008C258F" w:rsidRPr="00E45F11" w:rsidRDefault="008C258F" w:rsidP="00F74C5A">
      <w:pPr>
        <w:pStyle w:val="ListParagraph"/>
        <w:bidi/>
        <w:ind w:left="204"/>
        <w:jc w:val="both"/>
        <w:rPr>
          <w:rFonts w:cs="B Nazanin"/>
          <w:color w:val="FF0000"/>
          <w:sz w:val="26"/>
          <w:szCs w:val="26"/>
          <w:u w:val="single"/>
          <w:rtl/>
          <w:lang w:bidi="fa-IR"/>
        </w:rPr>
      </w:pPr>
      <w:r w:rsidRPr="00E45F11">
        <w:rPr>
          <w:rFonts w:cs="B Nazanin" w:hint="cs"/>
          <w:color w:val="FF0000"/>
          <w:sz w:val="26"/>
          <w:szCs w:val="26"/>
          <w:u w:val="single"/>
          <w:rtl/>
          <w:lang w:bidi="fa-IR"/>
        </w:rPr>
        <w:t xml:space="preserve">توجه: فردي كه به عنوان نماينده تشريفات انتخاب مي شود </w:t>
      </w:r>
      <w:r w:rsidR="00F74C5A" w:rsidRPr="00E45F11">
        <w:rPr>
          <w:rFonts w:cs="B Nazanin" w:hint="cs"/>
          <w:color w:val="FF0000"/>
          <w:sz w:val="26"/>
          <w:szCs w:val="26"/>
          <w:u w:val="single"/>
          <w:rtl/>
          <w:lang w:bidi="fa-IR"/>
        </w:rPr>
        <w:t>بايد</w:t>
      </w:r>
      <w:r w:rsidRPr="00E45F11">
        <w:rPr>
          <w:rFonts w:cs="B Nazanin" w:hint="cs"/>
          <w:color w:val="FF0000"/>
          <w:sz w:val="26"/>
          <w:szCs w:val="26"/>
          <w:u w:val="single"/>
          <w:rtl/>
          <w:lang w:bidi="fa-IR"/>
        </w:rPr>
        <w:t xml:space="preserve"> از اول تا آخر فرآيندهاي مربوط به تاسيس سمن را </w:t>
      </w:r>
      <w:r w:rsidR="00F74C5A" w:rsidRPr="00E45F11">
        <w:rPr>
          <w:rFonts w:cs="B Nazanin" w:hint="cs"/>
          <w:color w:val="FF0000"/>
          <w:sz w:val="26"/>
          <w:szCs w:val="26"/>
          <w:u w:val="single"/>
          <w:rtl/>
          <w:lang w:bidi="fa-IR"/>
        </w:rPr>
        <w:t xml:space="preserve">شخصاً </w:t>
      </w:r>
      <w:r w:rsidRPr="00E45F11">
        <w:rPr>
          <w:rFonts w:cs="B Nazanin" w:hint="cs"/>
          <w:color w:val="FF0000"/>
          <w:sz w:val="26"/>
          <w:szCs w:val="26"/>
          <w:u w:val="single"/>
          <w:rtl/>
          <w:lang w:bidi="fa-IR"/>
        </w:rPr>
        <w:t>انجام دهد.</w:t>
      </w:r>
    </w:p>
    <w:p w:rsidR="003C6EB7" w:rsidRPr="00E45F11" w:rsidRDefault="005465EA" w:rsidP="00B97AD9">
      <w:pPr>
        <w:pStyle w:val="ListParagraph"/>
        <w:numPr>
          <w:ilvl w:val="0"/>
          <w:numId w:val="15"/>
        </w:numPr>
        <w:bidi/>
        <w:spacing w:line="240" w:lineRule="auto"/>
        <w:jc w:val="both"/>
        <w:rPr>
          <w:rFonts w:cs="B Nazanin"/>
          <w:sz w:val="26"/>
          <w:szCs w:val="26"/>
          <w:lang w:bidi="fa-IR"/>
        </w:rPr>
      </w:pPr>
      <w:r w:rsidRPr="00E45F11">
        <w:rPr>
          <w:rFonts w:cs="B Nazanin" w:hint="cs"/>
          <w:sz w:val="26"/>
          <w:szCs w:val="26"/>
          <w:rtl/>
          <w:lang w:bidi="fa-IR"/>
        </w:rPr>
        <w:t>پس از ورود به كارتا</w:t>
      </w:r>
      <w:r w:rsidR="00217805" w:rsidRPr="00E45F11">
        <w:rPr>
          <w:rFonts w:cs="B Nazanin" w:hint="cs"/>
          <w:sz w:val="26"/>
          <w:szCs w:val="26"/>
          <w:rtl/>
          <w:lang w:bidi="fa-IR"/>
        </w:rPr>
        <w:t xml:space="preserve">بل، سمت راست در قسمت فرآيندها </w:t>
      </w:r>
      <w:r w:rsidR="003C6EB7" w:rsidRPr="00E45F11">
        <w:rPr>
          <w:rFonts w:cs="B Nazanin" w:hint="cs"/>
          <w:sz w:val="26"/>
          <w:szCs w:val="26"/>
          <w:rtl/>
          <w:lang w:bidi="fa-IR"/>
        </w:rPr>
        <w:t xml:space="preserve"> و در زير شاخه سمن (سازمان مردم نهاد) </w:t>
      </w:r>
      <w:r w:rsidRPr="00E45F11">
        <w:rPr>
          <w:rFonts w:cs="B Nazanin" w:hint="cs"/>
          <w:sz w:val="26"/>
          <w:szCs w:val="26"/>
          <w:rtl/>
          <w:lang w:bidi="fa-IR"/>
        </w:rPr>
        <w:t xml:space="preserve">گزينه تأسيس سازمان مردم نهاد انتخاب و اطلاعات خواسته شده اعم از اطلاعات سمن، اساسنامه و </w:t>
      </w:r>
      <w:r w:rsidR="000427BC" w:rsidRPr="00E45F11">
        <w:rPr>
          <w:rFonts w:cs="B Nazanin" w:hint="cs"/>
          <w:sz w:val="26"/>
          <w:szCs w:val="26"/>
          <w:rtl/>
          <w:lang w:bidi="fa-IR"/>
        </w:rPr>
        <w:t xml:space="preserve">اطلاعات اعضاي </w:t>
      </w:r>
      <w:r w:rsidRPr="00E45F11">
        <w:rPr>
          <w:rFonts w:cs="B Nazanin" w:hint="cs"/>
          <w:sz w:val="26"/>
          <w:szCs w:val="26"/>
          <w:rtl/>
          <w:lang w:bidi="fa-IR"/>
        </w:rPr>
        <w:t>هيأت موسس</w:t>
      </w:r>
      <w:r w:rsidR="005B3746" w:rsidRPr="00E45F11">
        <w:rPr>
          <w:rFonts w:cs="B Nazanin" w:hint="cs"/>
          <w:sz w:val="26"/>
          <w:szCs w:val="26"/>
          <w:rtl/>
          <w:lang w:bidi="fa-IR"/>
        </w:rPr>
        <w:t xml:space="preserve"> </w:t>
      </w:r>
      <w:r w:rsidR="000427BC" w:rsidRPr="00E45F11">
        <w:rPr>
          <w:rFonts w:cs="B Nazanin" w:hint="cs"/>
          <w:sz w:val="26"/>
          <w:szCs w:val="26"/>
          <w:rtl/>
          <w:lang w:bidi="fa-IR"/>
        </w:rPr>
        <w:t xml:space="preserve">تكميل </w:t>
      </w:r>
      <w:r w:rsidRPr="00E45F11">
        <w:rPr>
          <w:rFonts w:cs="B Nazanin" w:hint="cs"/>
          <w:sz w:val="26"/>
          <w:szCs w:val="26"/>
          <w:rtl/>
          <w:lang w:bidi="fa-IR"/>
        </w:rPr>
        <w:t xml:space="preserve">گردد. </w:t>
      </w:r>
    </w:p>
    <w:p w:rsidR="005465EA" w:rsidRPr="00E45F11" w:rsidRDefault="003C6EB7" w:rsidP="00B97AD9">
      <w:pPr>
        <w:bidi/>
        <w:spacing w:line="240" w:lineRule="auto"/>
        <w:ind w:left="-156"/>
        <w:jc w:val="both"/>
        <w:rPr>
          <w:rFonts w:cs="B Nazanin"/>
          <w:color w:val="FF0000"/>
          <w:sz w:val="26"/>
          <w:szCs w:val="26"/>
          <w:u w:val="single"/>
          <w:rtl/>
          <w:lang w:bidi="fa-IR"/>
        </w:rPr>
      </w:pPr>
      <w:r w:rsidRPr="00E45F11">
        <w:rPr>
          <w:rFonts w:cs="B Nazanin" w:hint="cs"/>
          <w:color w:val="FF0000"/>
          <w:sz w:val="26"/>
          <w:szCs w:val="26"/>
          <w:u w:val="single"/>
          <w:rtl/>
          <w:lang w:bidi="fa-IR"/>
        </w:rPr>
        <w:t>لازم به ذكر است مدارك به طور كامل</w:t>
      </w:r>
      <w:r w:rsidR="00D275FD" w:rsidRPr="00E45F11">
        <w:rPr>
          <w:rFonts w:cs="B Nazanin" w:hint="cs"/>
          <w:color w:val="FF0000"/>
          <w:sz w:val="26"/>
          <w:szCs w:val="26"/>
          <w:u w:val="single"/>
          <w:rtl/>
          <w:lang w:bidi="fa-IR"/>
        </w:rPr>
        <w:t xml:space="preserve"> و با كيفيت مطلوب</w:t>
      </w:r>
      <w:r w:rsidRPr="00E45F11">
        <w:rPr>
          <w:rFonts w:cs="B Nazanin" w:hint="cs"/>
          <w:color w:val="FF0000"/>
          <w:sz w:val="26"/>
          <w:szCs w:val="26"/>
          <w:u w:val="single"/>
          <w:rtl/>
          <w:lang w:bidi="fa-IR"/>
        </w:rPr>
        <w:t xml:space="preserve"> با</w:t>
      </w:r>
      <w:r w:rsidR="00D275FD" w:rsidRPr="00E45F11">
        <w:rPr>
          <w:rFonts w:cs="B Nazanin" w:hint="cs"/>
          <w:color w:val="FF0000"/>
          <w:sz w:val="26"/>
          <w:szCs w:val="26"/>
          <w:u w:val="single"/>
          <w:rtl/>
          <w:lang w:bidi="fa-IR"/>
        </w:rPr>
        <w:t>ر</w:t>
      </w:r>
      <w:r w:rsidRPr="00E45F11">
        <w:rPr>
          <w:rFonts w:cs="B Nazanin" w:hint="cs"/>
          <w:color w:val="FF0000"/>
          <w:sz w:val="26"/>
          <w:szCs w:val="26"/>
          <w:u w:val="single"/>
          <w:rtl/>
          <w:lang w:bidi="fa-IR"/>
        </w:rPr>
        <w:t xml:space="preserve">گذاري </w:t>
      </w:r>
      <w:r w:rsidR="00D275FD" w:rsidRPr="00E45F11">
        <w:rPr>
          <w:rFonts w:cs="B Nazanin" w:hint="cs"/>
          <w:color w:val="FF0000"/>
          <w:sz w:val="26"/>
          <w:szCs w:val="26"/>
          <w:u w:val="single"/>
          <w:rtl/>
          <w:lang w:bidi="fa-IR"/>
        </w:rPr>
        <w:t>گردد</w:t>
      </w:r>
      <w:r w:rsidRPr="00E45F11">
        <w:rPr>
          <w:rFonts w:cs="B Nazanin" w:hint="cs"/>
          <w:color w:val="FF0000"/>
          <w:sz w:val="26"/>
          <w:szCs w:val="26"/>
          <w:u w:val="single"/>
          <w:rtl/>
          <w:lang w:bidi="fa-IR"/>
        </w:rPr>
        <w:t xml:space="preserve"> </w:t>
      </w:r>
      <w:r w:rsidR="00D275FD" w:rsidRPr="00E45F11">
        <w:rPr>
          <w:rFonts w:cs="B Nazanin" w:hint="cs"/>
          <w:color w:val="FF0000"/>
          <w:sz w:val="26"/>
          <w:szCs w:val="26"/>
          <w:u w:val="single"/>
          <w:rtl/>
          <w:lang w:bidi="fa-IR"/>
        </w:rPr>
        <w:t>تا براي انجام استعلام ها مشكلي ايجاد نشود.</w:t>
      </w:r>
      <w:r w:rsidR="005465EA" w:rsidRPr="00E45F11">
        <w:rPr>
          <w:rFonts w:cs="B Nazanin" w:hint="cs"/>
          <w:color w:val="FF0000"/>
          <w:sz w:val="26"/>
          <w:szCs w:val="26"/>
          <w:u w:val="single"/>
          <w:rtl/>
          <w:lang w:bidi="fa-IR"/>
        </w:rPr>
        <w:t xml:space="preserve">             </w:t>
      </w:r>
    </w:p>
    <w:p w:rsidR="005465EA" w:rsidRPr="00E45F11" w:rsidRDefault="005465EA" w:rsidP="00161AB0">
      <w:pPr>
        <w:pStyle w:val="ListParagraph"/>
        <w:numPr>
          <w:ilvl w:val="0"/>
          <w:numId w:val="15"/>
        </w:numPr>
        <w:bidi/>
        <w:jc w:val="both"/>
        <w:rPr>
          <w:rFonts w:cs="B Nazanin"/>
          <w:b/>
          <w:bCs/>
          <w:sz w:val="26"/>
          <w:szCs w:val="26"/>
          <w:lang w:bidi="fa-IR"/>
        </w:rPr>
      </w:pPr>
      <w:r w:rsidRPr="00E45F11">
        <w:rPr>
          <w:rFonts w:cs="B Nazanin" w:hint="cs"/>
          <w:b/>
          <w:bCs/>
          <w:sz w:val="26"/>
          <w:szCs w:val="26"/>
          <w:rtl/>
          <w:lang w:bidi="fa-IR"/>
        </w:rPr>
        <w:t>اهداف و شيوه اجرا و</w:t>
      </w:r>
      <w:r w:rsidR="00161AB0" w:rsidRPr="00E45F11">
        <w:rPr>
          <w:rFonts w:cs="B Nazanin" w:hint="cs"/>
          <w:b/>
          <w:bCs/>
          <w:sz w:val="26"/>
          <w:szCs w:val="26"/>
          <w:rtl/>
          <w:lang w:bidi="fa-IR"/>
        </w:rPr>
        <w:t xml:space="preserve"> انتخاب</w:t>
      </w:r>
      <w:r w:rsidRPr="00E45F11">
        <w:rPr>
          <w:rFonts w:cs="B Nazanin" w:hint="cs"/>
          <w:b/>
          <w:bCs/>
          <w:sz w:val="26"/>
          <w:szCs w:val="26"/>
          <w:rtl/>
          <w:lang w:bidi="fa-IR"/>
        </w:rPr>
        <w:t xml:space="preserve"> اعضاي هيأت موسس </w:t>
      </w:r>
      <w:r w:rsidR="00161AB0" w:rsidRPr="00E45F11">
        <w:rPr>
          <w:rFonts w:cs="B Nazanin" w:hint="cs"/>
          <w:b/>
          <w:bCs/>
          <w:sz w:val="26"/>
          <w:szCs w:val="26"/>
          <w:rtl/>
          <w:lang w:bidi="fa-IR"/>
        </w:rPr>
        <w:t>از اهميت بسياري برخوردار مي باشد</w:t>
      </w:r>
      <w:r w:rsidRPr="00E45F11">
        <w:rPr>
          <w:rFonts w:cs="B Nazanin" w:hint="cs"/>
          <w:b/>
          <w:bCs/>
          <w:sz w:val="26"/>
          <w:szCs w:val="26"/>
          <w:rtl/>
          <w:lang w:bidi="fa-IR"/>
        </w:rPr>
        <w:t xml:space="preserve"> و پيش از ورود به سايت بايد بررسي و تعيين شده و داراي شرايط ذيل باشد:</w:t>
      </w:r>
    </w:p>
    <w:p w:rsidR="00922803" w:rsidRPr="00E45F11" w:rsidRDefault="00922803" w:rsidP="00675C4B">
      <w:p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jc w:val="both"/>
        <w:rPr>
          <w:rFonts w:cs="B Nazanin"/>
          <w:b/>
          <w:bCs/>
          <w:sz w:val="26"/>
          <w:szCs w:val="26"/>
          <w:lang w:bidi="fa-IR"/>
        </w:rPr>
      </w:pPr>
      <w:r w:rsidRPr="00E45F11">
        <w:rPr>
          <w:rFonts w:cs="B Nazanin" w:hint="cs"/>
          <w:b/>
          <w:bCs/>
          <w:sz w:val="26"/>
          <w:szCs w:val="26"/>
          <w:rtl/>
          <w:lang w:bidi="fa-IR"/>
        </w:rPr>
        <w:t>شرايط اهداف و</w:t>
      </w:r>
      <w:r w:rsidR="00675C4B" w:rsidRPr="00E45F11">
        <w:rPr>
          <w:rFonts w:cs="B Nazanin" w:hint="cs"/>
          <w:b/>
          <w:bCs/>
          <w:sz w:val="26"/>
          <w:szCs w:val="26"/>
          <w:rtl/>
          <w:lang w:bidi="fa-IR"/>
        </w:rPr>
        <w:t xml:space="preserve"> شيوه اجرا در درخواست هاي تأسيس</w:t>
      </w:r>
    </w:p>
    <w:p w:rsidR="00922803" w:rsidRPr="00E45F11" w:rsidRDefault="00922803" w:rsidP="00922803">
      <w:pPr>
        <w:pStyle w:val="ListParagraph"/>
        <w:numPr>
          <w:ilvl w:val="0"/>
          <w:numId w:val="20"/>
        </w:numPr>
        <w:bidi/>
        <w:spacing w:after="0" w:line="240" w:lineRule="auto"/>
        <w:jc w:val="both"/>
        <w:rPr>
          <w:rFonts w:cs="B Nazanin"/>
          <w:sz w:val="26"/>
          <w:szCs w:val="26"/>
          <w:lang w:bidi="fa-IR"/>
        </w:rPr>
      </w:pPr>
      <w:r w:rsidRPr="00E45F11">
        <w:rPr>
          <w:rFonts w:cs="B Nazanin" w:hint="cs"/>
          <w:sz w:val="26"/>
          <w:szCs w:val="26"/>
          <w:rtl/>
          <w:lang w:bidi="fa-IR"/>
        </w:rPr>
        <w:t xml:space="preserve"> مختصر و به صورت تيتروار باشد.</w:t>
      </w:r>
    </w:p>
    <w:p w:rsidR="00922803" w:rsidRPr="00E45F11" w:rsidRDefault="00922803" w:rsidP="00922803">
      <w:pPr>
        <w:pStyle w:val="ListParagraph"/>
        <w:numPr>
          <w:ilvl w:val="0"/>
          <w:numId w:val="20"/>
        </w:numPr>
        <w:bidi/>
        <w:spacing w:after="0" w:line="240" w:lineRule="auto"/>
        <w:jc w:val="both"/>
        <w:rPr>
          <w:rFonts w:cs="B Nazanin"/>
          <w:sz w:val="26"/>
          <w:szCs w:val="26"/>
          <w:lang w:bidi="fa-IR"/>
        </w:rPr>
      </w:pPr>
      <w:r w:rsidRPr="00E45F11">
        <w:rPr>
          <w:rFonts w:cs="B Nazanin" w:hint="cs"/>
          <w:sz w:val="26"/>
          <w:szCs w:val="26"/>
          <w:rtl/>
          <w:lang w:bidi="fa-IR"/>
        </w:rPr>
        <w:t>از كلي گويي پرهيز شود.</w:t>
      </w:r>
    </w:p>
    <w:p w:rsidR="00922803" w:rsidRPr="00E45F11" w:rsidRDefault="00922803" w:rsidP="00922803">
      <w:pPr>
        <w:pStyle w:val="ListParagraph"/>
        <w:numPr>
          <w:ilvl w:val="0"/>
          <w:numId w:val="20"/>
        </w:numPr>
        <w:bidi/>
        <w:spacing w:after="0" w:line="240" w:lineRule="auto"/>
        <w:jc w:val="both"/>
        <w:rPr>
          <w:rFonts w:cs="B Nazanin"/>
          <w:sz w:val="26"/>
          <w:szCs w:val="26"/>
          <w:lang w:bidi="fa-IR"/>
        </w:rPr>
      </w:pPr>
      <w:r w:rsidRPr="00E45F11">
        <w:rPr>
          <w:rFonts w:cs="B Nazanin" w:hint="cs"/>
          <w:sz w:val="26"/>
          <w:szCs w:val="26"/>
          <w:rtl/>
          <w:lang w:bidi="fa-IR"/>
        </w:rPr>
        <w:t>كاملاً واضح و بدون ابهام باشد.</w:t>
      </w:r>
    </w:p>
    <w:p w:rsidR="00922803" w:rsidRPr="00E45F11" w:rsidRDefault="00922803" w:rsidP="00922803">
      <w:pPr>
        <w:pStyle w:val="ListParagraph"/>
        <w:numPr>
          <w:ilvl w:val="0"/>
          <w:numId w:val="20"/>
        </w:numPr>
        <w:bidi/>
        <w:spacing w:after="0" w:line="240" w:lineRule="auto"/>
        <w:jc w:val="both"/>
        <w:rPr>
          <w:rFonts w:cs="B Nazanin"/>
          <w:sz w:val="26"/>
          <w:szCs w:val="26"/>
          <w:lang w:bidi="fa-IR"/>
        </w:rPr>
      </w:pPr>
      <w:r w:rsidRPr="00E45F11">
        <w:rPr>
          <w:rFonts w:cs="B Nazanin" w:hint="cs"/>
          <w:sz w:val="26"/>
          <w:szCs w:val="26"/>
          <w:rtl/>
          <w:lang w:bidi="fa-IR"/>
        </w:rPr>
        <w:t>متمركز بر روي يك موضوع مشخص باشد و از پراكنده گويي پرهيز گردد.</w:t>
      </w:r>
    </w:p>
    <w:p w:rsidR="00922803" w:rsidRPr="00E45F11" w:rsidRDefault="00922803" w:rsidP="00922803">
      <w:pPr>
        <w:pStyle w:val="ListParagraph"/>
        <w:numPr>
          <w:ilvl w:val="0"/>
          <w:numId w:val="20"/>
        </w:numPr>
        <w:bidi/>
        <w:spacing w:after="0" w:line="240" w:lineRule="auto"/>
        <w:jc w:val="both"/>
        <w:rPr>
          <w:rFonts w:cs="B Nazanin"/>
          <w:sz w:val="26"/>
          <w:szCs w:val="26"/>
          <w:lang w:bidi="fa-IR"/>
        </w:rPr>
      </w:pPr>
      <w:r w:rsidRPr="00E45F11">
        <w:rPr>
          <w:rFonts w:cs="B Nazanin" w:hint="cs"/>
          <w:sz w:val="26"/>
          <w:szCs w:val="26"/>
          <w:u w:val="single"/>
          <w:rtl/>
          <w:lang w:bidi="fa-IR"/>
        </w:rPr>
        <w:t>اهداف</w:t>
      </w:r>
      <w:r w:rsidRPr="00E45F11">
        <w:rPr>
          <w:rFonts w:cs="B Nazanin" w:hint="cs"/>
          <w:sz w:val="26"/>
          <w:szCs w:val="26"/>
          <w:rtl/>
          <w:lang w:bidi="fa-IR"/>
        </w:rPr>
        <w:t xml:space="preserve"> در حد 2 تا سه بند نوشته شود و دغدغه ها و اهداف اصلي اعضا را از تشكيل سمن بيان نمايد.</w:t>
      </w:r>
    </w:p>
    <w:p w:rsidR="00922803" w:rsidRDefault="00922803" w:rsidP="00922803">
      <w:pPr>
        <w:pStyle w:val="ListParagraph"/>
        <w:numPr>
          <w:ilvl w:val="0"/>
          <w:numId w:val="20"/>
        </w:numPr>
        <w:bidi/>
        <w:spacing w:after="0" w:line="240" w:lineRule="auto"/>
        <w:jc w:val="both"/>
        <w:rPr>
          <w:rFonts w:cs="B Nazanin"/>
          <w:sz w:val="26"/>
          <w:szCs w:val="26"/>
          <w:u w:val="single"/>
          <w:lang w:bidi="fa-IR"/>
        </w:rPr>
      </w:pPr>
      <w:r w:rsidRPr="00E45F11">
        <w:rPr>
          <w:rFonts w:cs="B Nazanin" w:hint="cs"/>
          <w:sz w:val="26"/>
          <w:szCs w:val="26"/>
          <w:rtl/>
          <w:lang w:bidi="fa-IR"/>
        </w:rPr>
        <w:t xml:space="preserve">شيوه هاي اجرا كاملا روش هاي دستيابي به اهداف را  به صورت عملياتي و تيتروار مشخص نمايد </w:t>
      </w:r>
      <w:r w:rsidRPr="00E45F11">
        <w:rPr>
          <w:rFonts w:cs="B Nazanin" w:hint="cs"/>
          <w:sz w:val="26"/>
          <w:szCs w:val="26"/>
          <w:u w:val="single"/>
          <w:rtl/>
          <w:lang w:bidi="fa-IR"/>
        </w:rPr>
        <w:t>(هرچه شيوه اجرا نشان دهنده تسلط اعضا بر نحوه اجرايي سازي هدف خود باشد احتمال تاييد تشكل بيشتر است)</w:t>
      </w:r>
    </w:p>
    <w:p w:rsidR="00BF4CAF" w:rsidRPr="00E45F11" w:rsidRDefault="00BF4CAF" w:rsidP="00BF4CAF">
      <w:pPr>
        <w:pStyle w:val="ListParagraph"/>
        <w:bidi/>
        <w:spacing w:after="0" w:line="240" w:lineRule="auto"/>
        <w:jc w:val="both"/>
        <w:rPr>
          <w:rFonts w:cs="B Nazanin"/>
          <w:sz w:val="26"/>
          <w:szCs w:val="26"/>
          <w:u w:val="single"/>
          <w:lang w:bidi="fa-IR"/>
        </w:rPr>
      </w:pPr>
    </w:p>
    <w:p w:rsidR="00922803" w:rsidRPr="00E45F11" w:rsidRDefault="00922803" w:rsidP="00922803">
      <w:pPr>
        <w:bidi/>
        <w:spacing w:after="0" w:line="240" w:lineRule="auto"/>
        <w:ind w:left="360"/>
        <w:jc w:val="both"/>
        <w:rPr>
          <w:rFonts w:cs="B Nazanin"/>
          <w:sz w:val="26"/>
          <w:szCs w:val="26"/>
          <w:u w:val="single"/>
          <w:lang w:bidi="fa-IR"/>
        </w:rPr>
      </w:pPr>
    </w:p>
    <w:p w:rsidR="00922803" w:rsidRPr="00E45F11" w:rsidRDefault="00922803" w:rsidP="00675C4B">
      <w:p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jc w:val="both"/>
        <w:rPr>
          <w:rFonts w:cs="B Nazanin"/>
          <w:b/>
          <w:bCs/>
          <w:sz w:val="26"/>
          <w:szCs w:val="26"/>
          <w:rtl/>
          <w:lang w:bidi="fa-IR"/>
        </w:rPr>
      </w:pPr>
      <w:r w:rsidRPr="00E45F11">
        <w:rPr>
          <w:rFonts w:cs="B Nazanin" w:hint="cs"/>
          <w:b/>
          <w:bCs/>
          <w:sz w:val="26"/>
          <w:szCs w:val="26"/>
          <w:rtl/>
          <w:lang w:bidi="fa-IR"/>
        </w:rPr>
        <w:t>شرايط اعضاي هيأ</w:t>
      </w:r>
      <w:r w:rsidR="00675C4B" w:rsidRPr="00E45F11">
        <w:rPr>
          <w:rFonts w:cs="B Nazanin" w:hint="cs"/>
          <w:b/>
          <w:bCs/>
          <w:sz w:val="26"/>
          <w:szCs w:val="26"/>
          <w:rtl/>
          <w:lang w:bidi="fa-IR"/>
        </w:rPr>
        <w:t>ت موسس</w:t>
      </w:r>
    </w:p>
    <w:p w:rsidR="00922803" w:rsidRPr="00E45F11" w:rsidRDefault="00922803" w:rsidP="00922803">
      <w:pPr>
        <w:pStyle w:val="ListParagraph"/>
        <w:numPr>
          <w:ilvl w:val="0"/>
          <w:numId w:val="22"/>
        </w:numPr>
        <w:bidi/>
        <w:spacing w:after="0" w:line="240" w:lineRule="auto"/>
        <w:jc w:val="both"/>
        <w:rPr>
          <w:rFonts w:cs="B Nazanin"/>
          <w:sz w:val="26"/>
          <w:szCs w:val="26"/>
          <w:rtl/>
          <w:lang w:bidi="fa-IR"/>
        </w:rPr>
      </w:pPr>
      <w:r w:rsidRPr="00E45F11">
        <w:rPr>
          <w:rFonts w:cs="B Nazanin" w:hint="cs"/>
          <w:sz w:val="26"/>
          <w:szCs w:val="26"/>
          <w:rtl/>
          <w:lang w:bidi="fa-IR"/>
        </w:rPr>
        <w:t>حداقل 9 نفر</w:t>
      </w:r>
    </w:p>
    <w:p w:rsidR="00922803" w:rsidRPr="00E45F11" w:rsidRDefault="00922803" w:rsidP="00922803">
      <w:pPr>
        <w:pStyle w:val="ListParagraph"/>
        <w:numPr>
          <w:ilvl w:val="0"/>
          <w:numId w:val="22"/>
        </w:numPr>
        <w:bidi/>
        <w:spacing w:after="0" w:line="240" w:lineRule="auto"/>
        <w:jc w:val="both"/>
        <w:rPr>
          <w:rFonts w:cs="B Nazanin"/>
          <w:sz w:val="26"/>
          <w:szCs w:val="26"/>
          <w:rtl/>
          <w:lang w:bidi="fa-IR"/>
        </w:rPr>
      </w:pPr>
      <w:r w:rsidRPr="00E45F11">
        <w:rPr>
          <w:rFonts w:cs="B Nazanin" w:hint="cs"/>
          <w:sz w:val="26"/>
          <w:szCs w:val="26"/>
          <w:rtl/>
          <w:lang w:bidi="fa-IR"/>
        </w:rPr>
        <w:t>داشتن هيجده سال تمام</w:t>
      </w:r>
    </w:p>
    <w:p w:rsidR="00922803" w:rsidRPr="00E45F11" w:rsidRDefault="00922803" w:rsidP="00922803">
      <w:pPr>
        <w:pStyle w:val="ListParagraph"/>
        <w:numPr>
          <w:ilvl w:val="0"/>
          <w:numId w:val="22"/>
        </w:numPr>
        <w:bidi/>
        <w:spacing w:after="0" w:line="240" w:lineRule="auto"/>
        <w:jc w:val="both"/>
        <w:rPr>
          <w:rFonts w:cs="B Nazanin"/>
          <w:sz w:val="26"/>
          <w:szCs w:val="26"/>
          <w:rtl/>
          <w:lang w:bidi="fa-IR"/>
        </w:rPr>
      </w:pPr>
      <w:r w:rsidRPr="00E45F11">
        <w:rPr>
          <w:rFonts w:cs="B Nazanin" w:hint="cs"/>
          <w:sz w:val="26"/>
          <w:szCs w:val="26"/>
          <w:rtl/>
          <w:lang w:bidi="fa-IR"/>
        </w:rPr>
        <w:t>تابعيت ايراني</w:t>
      </w:r>
    </w:p>
    <w:p w:rsidR="00922803" w:rsidRPr="00E45F11" w:rsidRDefault="00922803" w:rsidP="00922803">
      <w:pPr>
        <w:pStyle w:val="ListParagraph"/>
        <w:numPr>
          <w:ilvl w:val="0"/>
          <w:numId w:val="22"/>
        </w:numPr>
        <w:bidi/>
        <w:spacing w:after="0" w:line="240" w:lineRule="auto"/>
        <w:jc w:val="both"/>
        <w:rPr>
          <w:rFonts w:cs="B Nazanin"/>
          <w:sz w:val="26"/>
          <w:szCs w:val="26"/>
          <w:rtl/>
          <w:lang w:bidi="fa-IR"/>
        </w:rPr>
      </w:pPr>
      <w:r w:rsidRPr="00E45F11">
        <w:rPr>
          <w:rFonts w:cs="B Nazanin" w:hint="cs"/>
          <w:sz w:val="26"/>
          <w:szCs w:val="26"/>
          <w:rtl/>
          <w:lang w:bidi="fa-IR"/>
        </w:rPr>
        <w:t xml:space="preserve">دارا بودن مدرك تخصصي يا رزومه مرتبط با موضوع فعاليت </w:t>
      </w:r>
      <w:r w:rsidRPr="00E45F11">
        <w:rPr>
          <w:rFonts w:cs="B Nazanin" w:hint="cs"/>
          <w:sz w:val="26"/>
          <w:szCs w:val="26"/>
          <w:u w:val="single"/>
          <w:rtl/>
          <w:lang w:bidi="fa-IR"/>
        </w:rPr>
        <w:t>حداقل 2 نفر از اعضاي هيأت موسس</w:t>
      </w:r>
    </w:p>
    <w:p w:rsidR="00922803" w:rsidRDefault="00922803" w:rsidP="00922803">
      <w:pPr>
        <w:pStyle w:val="ListParagraph"/>
        <w:numPr>
          <w:ilvl w:val="0"/>
          <w:numId w:val="22"/>
        </w:numPr>
        <w:bidi/>
        <w:jc w:val="both"/>
        <w:rPr>
          <w:rFonts w:cs="B Nazanin"/>
          <w:sz w:val="26"/>
          <w:szCs w:val="26"/>
          <w:lang w:bidi="fa-IR"/>
        </w:rPr>
      </w:pPr>
      <w:r w:rsidRPr="00E45F11">
        <w:rPr>
          <w:rFonts w:cs="B Nazanin" w:hint="cs"/>
          <w:sz w:val="26"/>
          <w:szCs w:val="26"/>
          <w:rtl/>
          <w:lang w:bidi="fa-IR"/>
        </w:rPr>
        <w:t>عدم عضويت در گروه هاي معاند و محارب و نداشتن محكوميت موثر كيفري</w:t>
      </w:r>
    </w:p>
    <w:p w:rsidR="00120949" w:rsidRDefault="00120949" w:rsidP="00120949">
      <w:pPr>
        <w:pStyle w:val="ListParagraph"/>
        <w:numPr>
          <w:ilvl w:val="0"/>
          <w:numId w:val="22"/>
        </w:numPr>
        <w:bidi/>
        <w:jc w:val="both"/>
        <w:rPr>
          <w:rFonts w:cs="B Nazanin"/>
          <w:sz w:val="26"/>
          <w:szCs w:val="26"/>
          <w:lang w:bidi="fa-IR"/>
        </w:rPr>
      </w:pPr>
      <w:r>
        <w:rPr>
          <w:rFonts w:cs="B Nazanin" w:hint="cs"/>
          <w:sz w:val="26"/>
          <w:szCs w:val="26"/>
          <w:rtl/>
          <w:lang w:bidi="fa-IR"/>
        </w:rPr>
        <w:t xml:space="preserve"> اسکن با کیفیت مدارک هویتی تمامی اعضا شامل کارت ملی، شناسنامه و عکس پرسنلی</w:t>
      </w:r>
    </w:p>
    <w:p w:rsidR="00BF4CAF" w:rsidRPr="00BF4CAF" w:rsidRDefault="00BF4CAF" w:rsidP="00BF4CAF">
      <w:pPr>
        <w:bidi/>
        <w:jc w:val="both"/>
        <w:rPr>
          <w:rFonts w:cs="B Nazanin"/>
          <w:sz w:val="26"/>
          <w:szCs w:val="26"/>
          <w:lang w:bidi="fa-IR"/>
        </w:rPr>
      </w:pPr>
    </w:p>
    <w:p w:rsidR="00BF4CAF" w:rsidRPr="00BF4CAF" w:rsidRDefault="00BF4CAF" w:rsidP="00BF4C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bidi/>
        <w:jc w:val="both"/>
        <w:rPr>
          <w:rFonts w:cs="B Nazanin"/>
          <w:b/>
          <w:bCs/>
          <w:sz w:val="26"/>
          <w:szCs w:val="26"/>
          <w:lang w:bidi="fa-IR"/>
        </w:rPr>
      </w:pPr>
      <w:r w:rsidRPr="00BF4CAF">
        <w:rPr>
          <w:rFonts w:cs="B Nazanin"/>
          <w:b/>
          <w:bCs/>
          <w:sz w:val="26"/>
          <w:szCs w:val="26"/>
          <w:rtl/>
          <w:lang w:bidi="fa-IR"/>
        </w:rPr>
        <w:lastRenderedPageBreak/>
        <w:t>انتخاب نام و عنوان پ</w:t>
      </w:r>
      <w:r w:rsidRPr="00BF4CAF">
        <w:rPr>
          <w:rFonts w:cs="B Nazanin" w:hint="cs"/>
          <w:b/>
          <w:bCs/>
          <w:sz w:val="26"/>
          <w:szCs w:val="26"/>
          <w:rtl/>
          <w:lang w:bidi="fa-IR"/>
        </w:rPr>
        <w:t>ی</w:t>
      </w:r>
      <w:r w:rsidRPr="00BF4CAF">
        <w:rPr>
          <w:rFonts w:cs="B Nazanin" w:hint="eastAsia"/>
          <w:b/>
          <w:bCs/>
          <w:sz w:val="26"/>
          <w:szCs w:val="26"/>
          <w:rtl/>
          <w:lang w:bidi="fa-IR"/>
        </w:rPr>
        <w:t>شنهاد</w:t>
      </w:r>
      <w:r w:rsidRPr="00BF4CAF">
        <w:rPr>
          <w:rFonts w:cs="B Nazanin" w:hint="cs"/>
          <w:b/>
          <w:bCs/>
          <w:sz w:val="26"/>
          <w:szCs w:val="26"/>
          <w:rtl/>
          <w:lang w:bidi="fa-IR"/>
        </w:rPr>
        <w:t>ی</w:t>
      </w:r>
    </w:p>
    <w:p w:rsidR="00BF4CAF" w:rsidRPr="00BF4CAF" w:rsidRDefault="00BF4CAF" w:rsidP="00BF4CAF">
      <w:pPr>
        <w:pStyle w:val="ListParagraph"/>
        <w:numPr>
          <w:ilvl w:val="0"/>
          <w:numId w:val="25"/>
        </w:numPr>
        <w:bidi/>
        <w:jc w:val="both"/>
        <w:rPr>
          <w:rFonts w:cs="B Nazanin"/>
          <w:sz w:val="26"/>
          <w:szCs w:val="26"/>
          <w:lang w:bidi="fa-IR"/>
        </w:rPr>
      </w:pPr>
      <w:r w:rsidRPr="00BF4CAF">
        <w:rPr>
          <w:rFonts w:cs="B Nazanin" w:hint="eastAsia"/>
          <w:sz w:val="26"/>
          <w:szCs w:val="26"/>
          <w:rtl/>
          <w:lang w:bidi="fa-IR"/>
        </w:rPr>
        <w:t>نام</w:t>
      </w:r>
      <w:r w:rsidRPr="00BF4CAF">
        <w:rPr>
          <w:rFonts w:cs="B Nazanin"/>
          <w:sz w:val="26"/>
          <w:szCs w:val="26"/>
          <w:rtl/>
          <w:lang w:bidi="fa-IR"/>
        </w:rPr>
        <w:t xml:space="preserve"> انتخاب</w:t>
      </w:r>
      <w:r w:rsidRPr="00BF4CAF">
        <w:rPr>
          <w:rFonts w:cs="B Nazanin" w:hint="cs"/>
          <w:sz w:val="26"/>
          <w:szCs w:val="26"/>
          <w:rtl/>
          <w:lang w:bidi="fa-IR"/>
        </w:rPr>
        <w:t>ی</w:t>
      </w:r>
      <w:r w:rsidRPr="00BF4CAF">
        <w:rPr>
          <w:rFonts w:cs="B Nazanin"/>
          <w:sz w:val="26"/>
          <w:szCs w:val="26"/>
          <w:rtl/>
          <w:lang w:bidi="fa-IR"/>
        </w:rPr>
        <w:t xml:space="preserve"> با</w:t>
      </w:r>
      <w:r w:rsidRPr="00BF4CAF">
        <w:rPr>
          <w:rFonts w:cs="B Nazanin" w:hint="cs"/>
          <w:sz w:val="26"/>
          <w:szCs w:val="26"/>
          <w:rtl/>
          <w:lang w:bidi="fa-IR"/>
        </w:rPr>
        <w:t>ی</w:t>
      </w:r>
      <w:r w:rsidRPr="00BF4CAF">
        <w:rPr>
          <w:rFonts w:cs="B Nazanin" w:hint="eastAsia"/>
          <w:sz w:val="26"/>
          <w:szCs w:val="26"/>
          <w:rtl/>
          <w:lang w:bidi="fa-IR"/>
        </w:rPr>
        <w:t>د</w:t>
      </w:r>
      <w:r w:rsidRPr="00BF4CAF">
        <w:rPr>
          <w:rFonts w:cs="B Nazanin"/>
          <w:sz w:val="26"/>
          <w:szCs w:val="26"/>
          <w:rtl/>
          <w:lang w:bidi="fa-IR"/>
        </w:rPr>
        <w:t xml:space="preserve"> حداقل شامل 3 واژه فارس</w:t>
      </w:r>
      <w:r w:rsidRPr="00BF4CAF">
        <w:rPr>
          <w:rFonts w:cs="B Nazanin" w:hint="cs"/>
          <w:sz w:val="26"/>
          <w:szCs w:val="26"/>
          <w:rtl/>
          <w:lang w:bidi="fa-IR"/>
        </w:rPr>
        <w:t>ی</w:t>
      </w:r>
      <w:r>
        <w:rPr>
          <w:rFonts w:cs="B Nazanin"/>
          <w:sz w:val="26"/>
          <w:szCs w:val="26"/>
          <w:rtl/>
          <w:lang w:bidi="fa-IR"/>
        </w:rPr>
        <w:t xml:space="preserve"> </w:t>
      </w:r>
      <w:r>
        <w:rPr>
          <w:rFonts w:cs="B Nazanin" w:hint="cs"/>
          <w:sz w:val="26"/>
          <w:szCs w:val="26"/>
          <w:rtl/>
          <w:lang w:bidi="fa-IR"/>
        </w:rPr>
        <w:t>و</w:t>
      </w:r>
      <w:r w:rsidRPr="00BF4CAF">
        <w:rPr>
          <w:rFonts w:cs="B Nazanin"/>
          <w:sz w:val="26"/>
          <w:szCs w:val="26"/>
          <w:rtl/>
          <w:lang w:bidi="fa-IR"/>
        </w:rPr>
        <w:t xml:space="preserve"> ب</w:t>
      </w:r>
      <w:r w:rsidRPr="00BF4CAF">
        <w:rPr>
          <w:rFonts w:cs="B Nazanin" w:hint="cs"/>
          <w:sz w:val="26"/>
          <w:szCs w:val="26"/>
          <w:rtl/>
          <w:lang w:bidi="fa-IR"/>
        </w:rPr>
        <w:t>ی</w:t>
      </w:r>
      <w:r w:rsidRPr="00BF4CAF">
        <w:rPr>
          <w:rFonts w:cs="B Nazanin" w:hint="eastAsia"/>
          <w:sz w:val="26"/>
          <w:szCs w:val="26"/>
          <w:rtl/>
          <w:lang w:bidi="fa-IR"/>
        </w:rPr>
        <w:t>انگر</w:t>
      </w:r>
      <w:r>
        <w:rPr>
          <w:rFonts w:cs="B Nazanin"/>
          <w:sz w:val="26"/>
          <w:szCs w:val="26"/>
          <w:rtl/>
          <w:lang w:bidi="fa-IR"/>
        </w:rPr>
        <w:t xml:space="preserve"> م</w:t>
      </w:r>
      <w:r w:rsidRPr="00BF4CAF">
        <w:rPr>
          <w:rFonts w:cs="B Nazanin"/>
          <w:sz w:val="26"/>
          <w:szCs w:val="26"/>
          <w:rtl/>
          <w:lang w:bidi="fa-IR"/>
        </w:rPr>
        <w:t>اه</w:t>
      </w:r>
      <w:r w:rsidRPr="00BF4CAF">
        <w:rPr>
          <w:rFonts w:cs="B Nazanin" w:hint="cs"/>
          <w:sz w:val="26"/>
          <w:szCs w:val="26"/>
          <w:rtl/>
          <w:lang w:bidi="fa-IR"/>
        </w:rPr>
        <w:t>ی</w:t>
      </w:r>
      <w:r w:rsidRPr="00BF4CAF">
        <w:rPr>
          <w:rFonts w:cs="B Nazanin" w:hint="eastAsia"/>
          <w:sz w:val="26"/>
          <w:szCs w:val="26"/>
          <w:rtl/>
          <w:lang w:bidi="fa-IR"/>
        </w:rPr>
        <w:t>ت</w:t>
      </w:r>
      <w:r w:rsidRPr="00BF4CAF">
        <w:rPr>
          <w:rFonts w:cs="B Nazanin"/>
          <w:sz w:val="26"/>
          <w:szCs w:val="26"/>
          <w:rtl/>
          <w:lang w:bidi="fa-IR"/>
        </w:rPr>
        <w:t xml:space="preserve"> موضوع و فعال</w:t>
      </w:r>
      <w:r w:rsidRPr="00BF4CAF">
        <w:rPr>
          <w:rFonts w:cs="B Nazanin" w:hint="cs"/>
          <w:sz w:val="26"/>
          <w:szCs w:val="26"/>
          <w:rtl/>
          <w:lang w:bidi="fa-IR"/>
        </w:rPr>
        <w:t>ی</w:t>
      </w:r>
      <w:r w:rsidRPr="00BF4CAF">
        <w:rPr>
          <w:rFonts w:cs="B Nazanin" w:hint="eastAsia"/>
          <w:sz w:val="26"/>
          <w:szCs w:val="26"/>
          <w:rtl/>
          <w:lang w:bidi="fa-IR"/>
        </w:rPr>
        <w:t>ت</w:t>
      </w:r>
      <w:r w:rsidRPr="00BF4CAF">
        <w:rPr>
          <w:rFonts w:cs="B Nazanin"/>
          <w:sz w:val="26"/>
          <w:szCs w:val="26"/>
          <w:rtl/>
          <w:lang w:bidi="fa-IR"/>
        </w:rPr>
        <w:t xml:space="preserve"> تشکل</w:t>
      </w:r>
      <w:r>
        <w:rPr>
          <w:rFonts w:cs="B Nazanin" w:hint="cs"/>
          <w:sz w:val="26"/>
          <w:szCs w:val="26"/>
          <w:rtl/>
          <w:lang w:bidi="fa-IR"/>
        </w:rPr>
        <w:t xml:space="preserve"> باشد.</w:t>
      </w:r>
      <w:r w:rsidRPr="00BF4CAF">
        <w:rPr>
          <w:rFonts w:cs="B Nazanin"/>
          <w:sz w:val="26"/>
          <w:szCs w:val="26"/>
          <w:rtl/>
          <w:lang w:bidi="fa-IR"/>
        </w:rPr>
        <w:t xml:space="preserve"> بنابرا</w:t>
      </w:r>
      <w:r w:rsidRPr="00BF4CAF">
        <w:rPr>
          <w:rFonts w:cs="B Nazanin" w:hint="cs"/>
          <w:sz w:val="26"/>
          <w:szCs w:val="26"/>
          <w:rtl/>
          <w:lang w:bidi="fa-IR"/>
        </w:rPr>
        <w:t>ی</w:t>
      </w:r>
      <w:r w:rsidRPr="00BF4CAF">
        <w:rPr>
          <w:rFonts w:cs="B Nazanin" w:hint="eastAsia"/>
          <w:sz w:val="26"/>
          <w:szCs w:val="26"/>
          <w:rtl/>
          <w:lang w:bidi="fa-IR"/>
        </w:rPr>
        <w:t>ن</w:t>
      </w:r>
      <w:r w:rsidRPr="00BF4CAF">
        <w:rPr>
          <w:rFonts w:cs="B Nazanin"/>
          <w:sz w:val="26"/>
          <w:szCs w:val="26"/>
          <w:rtl/>
          <w:lang w:bidi="fa-IR"/>
        </w:rPr>
        <w:t xml:space="preserve"> بکارگ</w:t>
      </w:r>
      <w:r w:rsidRPr="00BF4CAF">
        <w:rPr>
          <w:rFonts w:cs="B Nazanin" w:hint="cs"/>
          <w:sz w:val="26"/>
          <w:szCs w:val="26"/>
          <w:rtl/>
          <w:lang w:bidi="fa-IR"/>
        </w:rPr>
        <w:t>ی</w:t>
      </w:r>
      <w:r w:rsidRPr="00BF4CAF">
        <w:rPr>
          <w:rFonts w:cs="B Nazanin" w:hint="eastAsia"/>
          <w:sz w:val="26"/>
          <w:szCs w:val="26"/>
          <w:rtl/>
          <w:lang w:bidi="fa-IR"/>
        </w:rPr>
        <w:t>ر</w:t>
      </w:r>
      <w:r w:rsidRPr="00BF4CAF">
        <w:rPr>
          <w:rFonts w:cs="B Nazanin" w:hint="cs"/>
          <w:sz w:val="26"/>
          <w:szCs w:val="26"/>
          <w:rtl/>
          <w:lang w:bidi="fa-IR"/>
        </w:rPr>
        <w:t>ی</w:t>
      </w:r>
      <w:r w:rsidRPr="00BF4CAF">
        <w:rPr>
          <w:rFonts w:cs="B Nazanin"/>
          <w:sz w:val="26"/>
          <w:szCs w:val="26"/>
          <w:rtl/>
          <w:lang w:bidi="fa-IR"/>
        </w:rPr>
        <w:t xml:space="preserve"> واژه ها</w:t>
      </w:r>
      <w:r w:rsidRPr="00BF4CAF">
        <w:rPr>
          <w:rFonts w:cs="B Nazanin" w:hint="cs"/>
          <w:sz w:val="26"/>
          <w:szCs w:val="26"/>
          <w:rtl/>
          <w:lang w:bidi="fa-IR"/>
        </w:rPr>
        <w:t>ی</w:t>
      </w:r>
      <w:r w:rsidRPr="00BF4CAF">
        <w:rPr>
          <w:rFonts w:cs="B Nazanin"/>
          <w:sz w:val="26"/>
          <w:szCs w:val="26"/>
          <w:rtl/>
          <w:lang w:bidi="fa-IR"/>
        </w:rPr>
        <w:t xml:space="preserve"> ب</w:t>
      </w:r>
      <w:r w:rsidRPr="00BF4CAF">
        <w:rPr>
          <w:rFonts w:cs="B Nazanin" w:hint="cs"/>
          <w:sz w:val="26"/>
          <w:szCs w:val="26"/>
          <w:rtl/>
          <w:lang w:bidi="fa-IR"/>
        </w:rPr>
        <w:t>ی</w:t>
      </w:r>
      <w:r w:rsidRPr="00BF4CAF">
        <w:rPr>
          <w:rFonts w:cs="B Nazanin" w:hint="eastAsia"/>
          <w:sz w:val="26"/>
          <w:szCs w:val="26"/>
          <w:rtl/>
          <w:lang w:bidi="fa-IR"/>
        </w:rPr>
        <w:t>گانه</w:t>
      </w:r>
      <w:r w:rsidRPr="00BF4CAF">
        <w:rPr>
          <w:rFonts w:cs="B Nazanin"/>
          <w:sz w:val="26"/>
          <w:szCs w:val="26"/>
          <w:rtl/>
          <w:lang w:bidi="fa-IR"/>
        </w:rPr>
        <w:t xml:space="preserve"> و لات</w:t>
      </w:r>
      <w:r w:rsidRPr="00BF4CAF">
        <w:rPr>
          <w:rFonts w:cs="B Nazanin" w:hint="cs"/>
          <w:sz w:val="26"/>
          <w:szCs w:val="26"/>
          <w:rtl/>
          <w:lang w:bidi="fa-IR"/>
        </w:rPr>
        <w:t>ی</w:t>
      </w:r>
      <w:r w:rsidRPr="00BF4CAF">
        <w:rPr>
          <w:rFonts w:cs="B Nazanin" w:hint="eastAsia"/>
          <w:sz w:val="26"/>
          <w:szCs w:val="26"/>
          <w:rtl/>
          <w:lang w:bidi="fa-IR"/>
        </w:rPr>
        <w:t>ن</w:t>
      </w:r>
      <w:r w:rsidRPr="00BF4CAF">
        <w:rPr>
          <w:rFonts w:cs="B Nazanin"/>
          <w:sz w:val="26"/>
          <w:szCs w:val="26"/>
          <w:rtl/>
          <w:lang w:bidi="fa-IR"/>
        </w:rPr>
        <w:t xml:space="preserve"> ممنوع است.</w:t>
      </w:r>
    </w:p>
    <w:p w:rsidR="00BF4CAF" w:rsidRPr="00BF4CAF" w:rsidRDefault="00BF4CAF" w:rsidP="00BF4CAF">
      <w:pPr>
        <w:pStyle w:val="ListParagraph"/>
        <w:numPr>
          <w:ilvl w:val="0"/>
          <w:numId w:val="25"/>
        </w:numPr>
        <w:bidi/>
        <w:jc w:val="both"/>
        <w:rPr>
          <w:rFonts w:cs="B Nazanin"/>
          <w:sz w:val="26"/>
          <w:szCs w:val="26"/>
          <w:lang w:bidi="fa-IR"/>
        </w:rPr>
      </w:pPr>
      <w:r w:rsidRPr="00BF4CAF">
        <w:rPr>
          <w:rFonts w:cs="B Nazanin" w:hint="eastAsia"/>
          <w:sz w:val="26"/>
          <w:szCs w:val="26"/>
          <w:rtl/>
          <w:lang w:bidi="fa-IR"/>
        </w:rPr>
        <w:t>در</w:t>
      </w:r>
      <w:r w:rsidRPr="00BF4CAF">
        <w:rPr>
          <w:rFonts w:cs="B Nazanin"/>
          <w:sz w:val="26"/>
          <w:szCs w:val="26"/>
          <w:rtl/>
          <w:lang w:bidi="fa-IR"/>
        </w:rPr>
        <w:t xml:space="preserve"> نامگذار</w:t>
      </w:r>
      <w:r w:rsidRPr="00BF4CAF">
        <w:rPr>
          <w:rFonts w:cs="B Nazanin" w:hint="cs"/>
          <w:sz w:val="26"/>
          <w:szCs w:val="26"/>
          <w:rtl/>
          <w:lang w:bidi="fa-IR"/>
        </w:rPr>
        <w:t>ی</w:t>
      </w:r>
      <w:r w:rsidRPr="00BF4CAF">
        <w:rPr>
          <w:rFonts w:cs="B Nazanin"/>
          <w:sz w:val="26"/>
          <w:szCs w:val="26"/>
          <w:rtl/>
          <w:lang w:bidi="fa-IR"/>
        </w:rPr>
        <w:t xml:space="preserve"> تشکل عناو</w:t>
      </w:r>
      <w:r w:rsidRPr="00BF4CAF">
        <w:rPr>
          <w:rFonts w:cs="B Nazanin" w:hint="cs"/>
          <w:sz w:val="26"/>
          <w:szCs w:val="26"/>
          <w:rtl/>
          <w:lang w:bidi="fa-IR"/>
        </w:rPr>
        <w:t>ی</w:t>
      </w:r>
      <w:r w:rsidRPr="00BF4CAF">
        <w:rPr>
          <w:rFonts w:cs="B Nazanin" w:hint="eastAsia"/>
          <w:sz w:val="26"/>
          <w:szCs w:val="26"/>
          <w:rtl/>
          <w:lang w:bidi="fa-IR"/>
        </w:rPr>
        <w:t>ن</w:t>
      </w:r>
      <w:r w:rsidRPr="00BF4CAF">
        <w:rPr>
          <w:rFonts w:cs="B Nazanin" w:hint="cs"/>
          <w:sz w:val="26"/>
          <w:szCs w:val="26"/>
          <w:rtl/>
          <w:lang w:bidi="fa-IR"/>
        </w:rPr>
        <w:t>ی</w:t>
      </w:r>
      <w:r w:rsidRPr="00BF4CAF">
        <w:rPr>
          <w:rFonts w:cs="B Nazanin"/>
          <w:sz w:val="26"/>
          <w:szCs w:val="26"/>
          <w:rtl/>
          <w:lang w:bidi="fa-IR"/>
        </w:rPr>
        <w:t xml:space="preserve"> مانند ا</w:t>
      </w:r>
      <w:r w:rsidRPr="00BF4CAF">
        <w:rPr>
          <w:rFonts w:cs="B Nazanin" w:hint="cs"/>
          <w:sz w:val="26"/>
          <w:szCs w:val="26"/>
          <w:rtl/>
          <w:lang w:bidi="fa-IR"/>
        </w:rPr>
        <w:t>ی</w:t>
      </w:r>
      <w:r w:rsidRPr="00BF4CAF">
        <w:rPr>
          <w:rFonts w:cs="B Nazanin" w:hint="eastAsia"/>
          <w:sz w:val="26"/>
          <w:szCs w:val="26"/>
          <w:rtl/>
          <w:lang w:bidi="fa-IR"/>
        </w:rPr>
        <w:t>ران</w:t>
      </w:r>
      <w:r w:rsidRPr="00BF4CAF">
        <w:rPr>
          <w:rFonts w:cs="B Nazanin"/>
          <w:sz w:val="26"/>
          <w:szCs w:val="26"/>
          <w:rtl/>
          <w:lang w:bidi="fa-IR"/>
        </w:rPr>
        <w:t>- ا</w:t>
      </w:r>
      <w:r w:rsidRPr="00BF4CAF">
        <w:rPr>
          <w:rFonts w:cs="B Nazanin" w:hint="cs"/>
          <w:sz w:val="26"/>
          <w:szCs w:val="26"/>
          <w:rtl/>
          <w:lang w:bidi="fa-IR"/>
        </w:rPr>
        <w:t>ی</w:t>
      </w:r>
      <w:r w:rsidRPr="00BF4CAF">
        <w:rPr>
          <w:rFonts w:cs="B Nazanin" w:hint="eastAsia"/>
          <w:sz w:val="26"/>
          <w:szCs w:val="26"/>
          <w:rtl/>
          <w:lang w:bidi="fa-IR"/>
        </w:rPr>
        <w:t>ران</w:t>
      </w:r>
      <w:r w:rsidRPr="00BF4CAF">
        <w:rPr>
          <w:rFonts w:cs="B Nazanin" w:hint="cs"/>
          <w:sz w:val="26"/>
          <w:szCs w:val="26"/>
          <w:rtl/>
          <w:lang w:bidi="fa-IR"/>
        </w:rPr>
        <w:t>ی</w:t>
      </w:r>
      <w:r w:rsidRPr="00BF4CAF">
        <w:rPr>
          <w:rFonts w:cs="B Nazanin" w:hint="eastAsia"/>
          <w:sz w:val="26"/>
          <w:szCs w:val="26"/>
          <w:rtl/>
          <w:lang w:bidi="fa-IR"/>
        </w:rPr>
        <w:t>ان</w:t>
      </w:r>
      <w:r w:rsidRPr="00BF4CAF">
        <w:rPr>
          <w:rFonts w:cs="B Nazanin"/>
          <w:sz w:val="26"/>
          <w:szCs w:val="26"/>
          <w:rtl/>
          <w:lang w:bidi="fa-IR"/>
        </w:rPr>
        <w:t>- مل</w:t>
      </w:r>
      <w:r w:rsidRPr="00BF4CAF">
        <w:rPr>
          <w:rFonts w:cs="B Nazanin" w:hint="cs"/>
          <w:sz w:val="26"/>
          <w:szCs w:val="26"/>
          <w:rtl/>
          <w:lang w:bidi="fa-IR"/>
        </w:rPr>
        <w:t>ی</w:t>
      </w:r>
      <w:r w:rsidRPr="00BF4CAF">
        <w:rPr>
          <w:rFonts w:cs="B Nazanin"/>
          <w:sz w:val="26"/>
          <w:szCs w:val="26"/>
          <w:rtl/>
          <w:lang w:bidi="fa-IR"/>
        </w:rPr>
        <w:t>- ائمه اطهار و شخص</w:t>
      </w:r>
      <w:r w:rsidRPr="00BF4CAF">
        <w:rPr>
          <w:rFonts w:cs="B Nazanin" w:hint="cs"/>
          <w:sz w:val="26"/>
          <w:szCs w:val="26"/>
          <w:rtl/>
          <w:lang w:bidi="fa-IR"/>
        </w:rPr>
        <w:t>ی</w:t>
      </w:r>
      <w:r w:rsidRPr="00BF4CAF">
        <w:rPr>
          <w:rFonts w:cs="B Nazanin" w:hint="eastAsia"/>
          <w:sz w:val="26"/>
          <w:szCs w:val="26"/>
          <w:rtl/>
          <w:lang w:bidi="fa-IR"/>
        </w:rPr>
        <w:t>ت</w:t>
      </w:r>
      <w:r>
        <w:rPr>
          <w:rFonts w:ascii="Arial" w:hAnsi="Arial" w:cs="Arial" w:hint="cs"/>
          <w:sz w:val="26"/>
          <w:szCs w:val="26"/>
          <w:rtl/>
          <w:lang w:bidi="fa-IR"/>
        </w:rPr>
        <w:t>‌</w:t>
      </w:r>
      <w:r w:rsidRPr="00BF4CAF">
        <w:rPr>
          <w:rFonts w:cs="B Nazanin" w:hint="eastAsia"/>
          <w:sz w:val="26"/>
          <w:szCs w:val="26"/>
          <w:rtl/>
          <w:lang w:bidi="fa-IR"/>
        </w:rPr>
        <w:t>ها</w:t>
      </w:r>
      <w:r w:rsidRPr="00BF4CAF">
        <w:rPr>
          <w:rFonts w:cs="B Nazanin" w:hint="cs"/>
          <w:sz w:val="26"/>
          <w:szCs w:val="26"/>
          <w:rtl/>
          <w:lang w:bidi="fa-IR"/>
        </w:rPr>
        <w:t>ی</w:t>
      </w:r>
      <w:r w:rsidRPr="00BF4CAF">
        <w:rPr>
          <w:rFonts w:cs="B Nazanin"/>
          <w:sz w:val="26"/>
          <w:szCs w:val="26"/>
          <w:rtl/>
          <w:lang w:bidi="fa-IR"/>
        </w:rPr>
        <w:t xml:space="preserve"> مذهب</w:t>
      </w:r>
      <w:r w:rsidRPr="00BF4CAF">
        <w:rPr>
          <w:rFonts w:cs="B Nazanin" w:hint="cs"/>
          <w:sz w:val="26"/>
          <w:szCs w:val="26"/>
          <w:rtl/>
          <w:lang w:bidi="fa-IR"/>
        </w:rPr>
        <w:t>ی</w:t>
      </w:r>
      <w:r w:rsidRPr="00BF4CAF">
        <w:rPr>
          <w:rFonts w:cs="B Nazanin"/>
          <w:sz w:val="26"/>
          <w:szCs w:val="26"/>
          <w:rtl/>
          <w:lang w:bidi="fa-IR"/>
        </w:rPr>
        <w:t xml:space="preserve"> و عناو</w:t>
      </w:r>
      <w:r w:rsidRPr="00BF4CAF">
        <w:rPr>
          <w:rFonts w:cs="B Nazanin" w:hint="cs"/>
          <w:sz w:val="26"/>
          <w:szCs w:val="26"/>
          <w:rtl/>
          <w:lang w:bidi="fa-IR"/>
        </w:rPr>
        <w:t>ی</w:t>
      </w:r>
      <w:r w:rsidRPr="00BF4CAF">
        <w:rPr>
          <w:rFonts w:cs="B Nazanin" w:hint="eastAsia"/>
          <w:sz w:val="26"/>
          <w:szCs w:val="26"/>
          <w:rtl/>
          <w:lang w:bidi="fa-IR"/>
        </w:rPr>
        <w:t>ن</w:t>
      </w:r>
      <w:r w:rsidRPr="00BF4CAF">
        <w:rPr>
          <w:rFonts w:cs="B Nazanin"/>
          <w:sz w:val="26"/>
          <w:szCs w:val="26"/>
          <w:rtl/>
          <w:lang w:bidi="fa-IR"/>
        </w:rPr>
        <w:t xml:space="preserve"> جمع</w:t>
      </w:r>
      <w:r w:rsidRPr="00BF4CAF">
        <w:rPr>
          <w:rFonts w:cs="B Nazanin" w:hint="cs"/>
          <w:sz w:val="26"/>
          <w:szCs w:val="26"/>
          <w:rtl/>
          <w:lang w:bidi="fa-IR"/>
        </w:rPr>
        <w:t>ی</w:t>
      </w:r>
      <w:r w:rsidRPr="00BF4CAF">
        <w:rPr>
          <w:rFonts w:cs="B Nazanin" w:hint="eastAsia"/>
          <w:sz w:val="26"/>
          <w:szCs w:val="26"/>
          <w:rtl/>
          <w:lang w:bidi="fa-IR"/>
        </w:rPr>
        <w:t>ت</w:t>
      </w:r>
      <w:r w:rsidRPr="00BF4CAF">
        <w:rPr>
          <w:rFonts w:cs="B Nazanin"/>
          <w:sz w:val="26"/>
          <w:szCs w:val="26"/>
          <w:rtl/>
          <w:lang w:bidi="fa-IR"/>
        </w:rPr>
        <w:t>- بن</w:t>
      </w:r>
      <w:r w:rsidRPr="00BF4CAF">
        <w:rPr>
          <w:rFonts w:cs="B Nazanin" w:hint="cs"/>
          <w:sz w:val="26"/>
          <w:szCs w:val="26"/>
          <w:rtl/>
          <w:lang w:bidi="fa-IR"/>
        </w:rPr>
        <w:t>ی</w:t>
      </w:r>
      <w:r w:rsidRPr="00BF4CAF">
        <w:rPr>
          <w:rFonts w:cs="B Nazanin" w:hint="eastAsia"/>
          <w:sz w:val="26"/>
          <w:szCs w:val="26"/>
          <w:rtl/>
          <w:lang w:bidi="fa-IR"/>
        </w:rPr>
        <w:t>اد</w:t>
      </w:r>
      <w:r w:rsidRPr="00BF4CAF">
        <w:rPr>
          <w:rFonts w:cs="B Nazanin"/>
          <w:sz w:val="26"/>
          <w:szCs w:val="26"/>
          <w:rtl/>
          <w:lang w:bidi="fa-IR"/>
        </w:rPr>
        <w:t>- حزب و سازمان که اختصاص به تشک</w:t>
      </w:r>
      <w:r w:rsidRPr="00BF4CAF">
        <w:rPr>
          <w:rFonts w:cs="B Nazanin" w:hint="cs"/>
          <w:sz w:val="26"/>
          <w:szCs w:val="26"/>
          <w:rtl/>
          <w:lang w:bidi="fa-IR"/>
        </w:rPr>
        <w:t>ی</w:t>
      </w:r>
      <w:r w:rsidRPr="00BF4CAF">
        <w:rPr>
          <w:rFonts w:cs="B Nazanin" w:hint="eastAsia"/>
          <w:sz w:val="26"/>
          <w:szCs w:val="26"/>
          <w:rtl/>
          <w:lang w:bidi="fa-IR"/>
        </w:rPr>
        <w:t>لات</w:t>
      </w:r>
      <w:r w:rsidRPr="00BF4CAF">
        <w:rPr>
          <w:rFonts w:cs="B Nazanin"/>
          <w:sz w:val="26"/>
          <w:szCs w:val="26"/>
          <w:rtl/>
          <w:lang w:bidi="fa-IR"/>
        </w:rPr>
        <w:t xml:space="preserve"> و ساختار دولت</w:t>
      </w:r>
      <w:r w:rsidRPr="00BF4CAF">
        <w:rPr>
          <w:rFonts w:cs="B Nazanin" w:hint="cs"/>
          <w:sz w:val="26"/>
          <w:szCs w:val="26"/>
          <w:rtl/>
          <w:lang w:bidi="fa-IR"/>
        </w:rPr>
        <w:t>ی</w:t>
      </w:r>
      <w:r w:rsidRPr="00BF4CAF">
        <w:rPr>
          <w:rFonts w:cs="B Nazanin"/>
          <w:sz w:val="26"/>
          <w:szCs w:val="26"/>
          <w:rtl/>
          <w:lang w:bidi="fa-IR"/>
        </w:rPr>
        <w:t xml:space="preserve"> و نهادها</w:t>
      </w:r>
      <w:r w:rsidRPr="00BF4CAF">
        <w:rPr>
          <w:rFonts w:cs="B Nazanin" w:hint="cs"/>
          <w:sz w:val="26"/>
          <w:szCs w:val="26"/>
          <w:rtl/>
          <w:lang w:bidi="fa-IR"/>
        </w:rPr>
        <w:t>ی</w:t>
      </w:r>
      <w:r w:rsidRPr="00BF4CAF">
        <w:rPr>
          <w:rFonts w:cs="B Nazanin"/>
          <w:sz w:val="26"/>
          <w:szCs w:val="26"/>
          <w:rtl/>
          <w:lang w:bidi="fa-IR"/>
        </w:rPr>
        <w:t xml:space="preserve"> حاکم</w:t>
      </w:r>
      <w:r w:rsidRPr="00BF4CAF">
        <w:rPr>
          <w:rFonts w:cs="B Nazanin" w:hint="cs"/>
          <w:sz w:val="26"/>
          <w:szCs w:val="26"/>
          <w:rtl/>
          <w:lang w:bidi="fa-IR"/>
        </w:rPr>
        <w:t>ی</w:t>
      </w:r>
      <w:r w:rsidRPr="00BF4CAF">
        <w:rPr>
          <w:rFonts w:cs="B Nazanin" w:hint="eastAsia"/>
          <w:sz w:val="26"/>
          <w:szCs w:val="26"/>
          <w:rtl/>
          <w:lang w:bidi="fa-IR"/>
        </w:rPr>
        <w:t>ت</w:t>
      </w:r>
      <w:r w:rsidRPr="00BF4CAF">
        <w:rPr>
          <w:rFonts w:cs="B Nazanin" w:hint="cs"/>
          <w:sz w:val="26"/>
          <w:szCs w:val="26"/>
          <w:rtl/>
          <w:lang w:bidi="fa-IR"/>
        </w:rPr>
        <w:t>ی</w:t>
      </w:r>
      <w:r w:rsidRPr="00BF4CAF">
        <w:rPr>
          <w:rFonts w:cs="B Nazanin"/>
          <w:sz w:val="26"/>
          <w:szCs w:val="26"/>
          <w:rtl/>
          <w:lang w:bidi="fa-IR"/>
        </w:rPr>
        <w:t xml:space="preserve"> دارد ن</w:t>
      </w:r>
      <w:r w:rsidRPr="00BF4CAF">
        <w:rPr>
          <w:rFonts w:cs="B Nazanin" w:hint="cs"/>
          <w:sz w:val="26"/>
          <w:szCs w:val="26"/>
          <w:rtl/>
          <w:lang w:bidi="fa-IR"/>
        </w:rPr>
        <w:t>ی</w:t>
      </w:r>
      <w:r w:rsidRPr="00BF4CAF">
        <w:rPr>
          <w:rFonts w:cs="B Nazanin" w:hint="eastAsia"/>
          <w:sz w:val="26"/>
          <w:szCs w:val="26"/>
          <w:rtl/>
          <w:lang w:bidi="fa-IR"/>
        </w:rPr>
        <w:t>ز</w:t>
      </w:r>
      <w:r w:rsidRPr="00BF4CAF">
        <w:rPr>
          <w:rFonts w:cs="B Nazanin"/>
          <w:sz w:val="26"/>
          <w:szCs w:val="26"/>
          <w:rtl/>
          <w:lang w:bidi="fa-IR"/>
        </w:rPr>
        <w:t xml:space="preserve"> ممنوع م</w:t>
      </w:r>
      <w:r w:rsidRPr="00BF4CAF">
        <w:rPr>
          <w:rFonts w:cs="B Nazanin" w:hint="cs"/>
          <w:sz w:val="26"/>
          <w:szCs w:val="26"/>
          <w:rtl/>
          <w:lang w:bidi="fa-IR"/>
        </w:rPr>
        <w:t>ی‌</w:t>
      </w:r>
      <w:r w:rsidRPr="00BF4CAF">
        <w:rPr>
          <w:rFonts w:cs="B Nazanin"/>
          <w:sz w:val="26"/>
          <w:szCs w:val="26"/>
          <w:rtl/>
          <w:lang w:bidi="fa-IR"/>
        </w:rPr>
        <w:t>باشد.</w:t>
      </w:r>
    </w:p>
    <w:p w:rsidR="00922803" w:rsidRPr="00E45F11" w:rsidRDefault="00922803" w:rsidP="00675C4B">
      <w:pPr>
        <w:pBdr>
          <w:top w:val="single" w:sz="4" w:space="1" w:color="auto"/>
          <w:left w:val="single" w:sz="4" w:space="4" w:color="auto"/>
          <w:bottom w:val="single" w:sz="4" w:space="1" w:color="auto"/>
          <w:right w:val="single" w:sz="4" w:space="4" w:color="auto"/>
        </w:pBdr>
        <w:shd w:val="clear" w:color="auto" w:fill="DAEEF3" w:themeFill="accent5" w:themeFillTint="33"/>
        <w:bidi/>
        <w:spacing w:line="240" w:lineRule="auto"/>
        <w:jc w:val="both"/>
        <w:rPr>
          <w:rFonts w:cs="B Nazanin"/>
          <w:b/>
          <w:bCs/>
          <w:sz w:val="26"/>
          <w:szCs w:val="26"/>
          <w:rtl/>
          <w:lang w:bidi="fa-IR"/>
        </w:rPr>
      </w:pPr>
      <w:r w:rsidRPr="00E45F11">
        <w:rPr>
          <w:rFonts w:cs="B Nazanin" w:hint="cs"/>
          <w:b/>
          <w:bCs/>
          <w:sz w:val="26"/>
          <w:szCs w:val="26"/>
          <w:rtl/>
          <w:lang w:bidi="fa-IR"/>
        </w:rPr>
        <w:t>ساختار</w:t>
      </w:r>
      <w:r w:rsidR="00675C4B" w:rsidRPr="00E45F11">
        <w:rPr>
          <w:rFonts w:cs="B Nazanin" w:hint="cs"/>
          <w:b/>
          <w:bCs/>
          <w:sz w:val="26"/>
          <w:szCs w:val="26"/>
          <w:rtl/>
          <w:lang w:bidi="fa-IR"/>
        </w:rPr>
        <w:t xml:space="preserve"> سازماني سمن</w:t>
      </w:r>
    </w:p>
    <w:p w:rsidR="0055693E" w:rsidRPr="00E45F11" w:rsidRDefault="00922803" w:rsidP="00E45F11">
      <w:pPr>
        <w:bidi/>
        <w:spacing w:line="240" w:lineRule="auto"/>
        <w:ind w:left="360"/>
        <w:jc w:val="both"/>
        <w:rPr>
          <w:rFonts w:cs="B Nazanin"/>
          <w:sz w:val="26"/>
          <w:szCs w:val="26"/>
          <w:lang w:bidi="fa-IR"/>
        </w:rPr>
      </w:pPr>
      <w:r w:rsidRPr="00E45F11">
        <w:rPr>
          <w:rFonts w:cs="B Nazanin" w:hint="cs"/>
          <w:sz w:val="26"/>
          <w:szCs w:val="26"/>
          <w:rtl/>
          <w:lang w:bidi="fa-IR"/>
        </w:rPr>
        <w:t>سازمان هاي مردم نهاد داراي دو ساختار مجمع عمومي امنا و مجمع عمومي اعضا مي باشند؛ با توجه به ماهيت كار گروهي در سمن ها به جز سازمان هاي مردم نهاد خيريه خانوادگي (در صورت تمايل)، مابقي سمن ها بايد ساختار مجمع عمومي اعضا را انتخاب نمايند.</w:t>
      </w:r>
    </w:p>
    <w:p w:rsidR="00A81C9A" w:rsidRPr="00E45F11" w:rsidRDefault="005465EA" w:rsidP="0055693E">
      <w:p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jc w:val="both"/>
        <w:rPr>
          <w:rFonts w:cs="B Nazanin"/>
          <w:color w:val="FF0000"/>
          <w:sz w:val="26"/>
          <w:szCs w:val="26"/>
          <w:u w:val="single"/>
          <w:rtl/>
          <w:lang w:bidi="fa-IR"/>
        </w:rPr>
      </w:pPr>
      <w:r w:rsidRPr="00E45F11">
        <w:rPr>
          <w:rFonts w:cs="B Nazanin" w:hint="cs"/>
          <w:b/>
          <w:bCs/>
          <w:color w:val="FF0000"/>
          <w:sz w:val="26"/>
          <w:szCs w:val="26"/>
          <w:u w:val="single"/>
          <w:rtl/>
          <w:lang w:bidi="fa-IR"/>
        </w:rPr>
        <w:t>توجه</w:t>
      </w:r>
      <w:r w:rsidRPr="00E45F11">
        <w:rPr>
          <w:rFonts w:cs="B Nazanin" w:hint="cs"/>
          <w:color w:val="FF0000"/>
          <w:sz w:val="26"/>
          <w:szCs w:val="26"/>
          <w:u w:val="single"/>
          <w:rtl/>
          <w:lang w:bidi="fa-IR"/>
        </w:rPr>
        <w:t>:</w:t>
      </w:r>
    </w:p>
    <w:p w:rsidR="00A81C9A" w:rsidRPr="00E45F11" w:rsidRDefault="00A81C9A" w:rsidP="0055693E">
      <w:p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jc w:val="both"/>
        <w:rPr>
          <w:rFonts w:cs="B Nazanin"/>
          <w:color w:val="FF0000"/>
          <w:sz w:val="26"/>
          <w:szCs w:val="26"/>
          <w:u w:val="single"/>
          <w:rtl/>
          <w:lang w:bidi="fa-IR"/>
        </w:rPr>
      </w:pPr>
      <w:r w:rsidRPr="00E45F11">
        <w:rPr>
          <w:rFonts w:cs="B Nazanin" w:hint="cs"/>
          <w:sz w:val="26"/>
          <w:szCs w:val="26"/>
          <w:rtl/>
          <w:lang w:bidi="fa-IR"/>
        </w:rPr>
        <w:t xml:space="preserve">- </w:t>
      </w:r>
      <w:r w:rsidR="003E2451" w:rsidRPr="00E45F11">
        <w:rPr>
          <w:rFonts w:cs="B Nazanin" w:hint="cs"/>
          <w:sz w:val="26"/>
          <w:szCs w:val="26"/>
          <w:rtl/>
          <w:lang w:bidi="fa-IR"/>
        </w:rPr>
        <w:t xml:space="preserve">در صورتي كه هنوز اطلاعات به صورت كامل تكميل نشده، گزينه </w:t>
      </w:r>
      <w:r w:rsidR="003E2451" w:rsidRPr="00E45F11">
        <w:rPr>
          <w:rFonts w:cs="B Nazanin" w:hint="cs"/>
          <w:sz w:val="26"/>
          <w:szCs w:val="26"/>
          <w:u w:val="single"/>
          <w:rtl/>
          <w:lang w:bidi="fa-IR"/>
        </w:rPr>
        <w:t>ثبت موقت</w:t>
      </w:r>
      <w:r w:rsidR="003E2451" w:rsidRPr="00E45F11">
        <w:rPr>
          <w:rFonts w:cs="B Nazanin" w:hint="cs"/>
          <w:sz w:val="26"/>
          <w:szCs w:val="26"/>
          <w:rtl/>
          <w:lang w:bidi="fa-IR"/>
        </w:rPr>
        <w:t xml:space="preserve"> در پايين صفحه را انتخاب نماييد تا  اطلاعات ثبت شده</w:t>
      </w:r>
      <w:r w:rsidR="00D275FD" w:rsidRPr="00E45F11">
        <w:rPr>
          <w:rFonts w:cs="B Nazanin" w:hint="cs"/>
          <w:sz w:val="26"/>
          <w:szCs w:val="26"/>
          <w:rtl/>
          <w:lang w:bidi="fa-IR"/>
        </w:rPr>
        <w:t xml:space="preserve"> جهت تكميل بيشتر در كارتابل شما</w:t>
      </w:r>
      <w:r w:rsidR="003E2451" w:rsidRPr="00E45F11">
        <w:rPr>
          <w:rFonts w:cs="B Nazanin" w:hint="cs"/>
          <w:sz w:val="26"/>
          <w:szCs w:val="26"/>
          <w:rtl/>
          <w:lang w:bidi="fa-IR"/>
        </w:rPr>
        <w:t xml:space="preserve"> ذخيره گردد و</w:t>
      </w:r>
      <w:r w:rsidR="00D91539" w:rsidRPr="00E45F11">
        <w:rPr>
          <w:rFonts w:cs="B Nazanin" w:hint="cs"/>
          <w:sz w:val="26"/>
          <w:szCs w:val="26"/>
          <w:rtl/>
          <w:lang w:bidi="fa-IR"/>
        </w:rPr>
        <w:t xml:space="preserve"> پس از تكميل نهايي اطلاعات</w:t>
      </w:r>
      <w:r w:rsidR="003E2451" w:rsidRPr="00E45F11">
        <w:rPr>
          <w:rFonts w:cs="B Nazanin" w:hint="cs"/>
          <w:sz w:val="26"/>
          <w:szCs w:val="26"/>
          <w:rtl/>
          <w:lang w:bidi="fa-IR"/>
        </w:rPr>
        <w:t xml:space="preserve"> جهت ارجاع درخواست به كارشناسان ذيربط</w:t>
      </w:r>
      <w:r w:rsidR="00D91539" w:rsidRPr="00E45F11">
        <w:rPr>
          <w:rFonts w:cs="B Nazanin" w:hint="cs"/>
          <w:sz w:val="26"/>
          <w:szCs w:val="26"/>
          <w:rtl/>
          <w:lang w:bidi="fa-IR"/>
        </w:rPr>
        <w:t>،</w:t>
      </w:r>
      <w:r w:rsidR="003E2451" w:rsidRPr="00E45F11">
        <w:rPr>
          <w:rFonts w:cs="B Nazanin" w:hint="cs"/>
          <w:sz w:val="26"/>
          <w:szCs w:val="26"/>
          <w:rtl/>
          <w:lang w:bidi="fa-IR"/>
        </w:rPr>
        <w:t xml:space="preserve"> گزينه ثبت و صدور انتخاب شود.</w:t>
      </w:r>
    </w:p>
    <w:p w:rsidR="00A81C9A" w:rsidRPr="00E45F11" w:rsidRDefault="00A81C9A" w:rsidP="0055693E">
      <w:p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jc w:val="both"/>
        <w:rPr>
          <w:rFonts w:cs="B Nazanin"/>
          <w:color w:val="FF0000"/>
          <w:sz w:val="26"/>
          <w:szCs w:val="26"/>
          <w:u w:val="single"/>
          <w:rtl/>
          <w:lang w:bidi="fa-IR"/>
        </w:rPr>
      </w:pPr>
      <w:r w:rsidRPr="00E45F11">
        <w:rPr>
          <w:rFonts w:cs="B Nazanin" w:hint="cs"/>
          <w:sz w:val="26"/>
          <w:szCs w:val="26"/>
          <w:rtl/>
          <w:lang w:bidi="fa-IR"/>
        </w:rPr>
        <w:t>-</w:t>
      </w:r>
      <w:r w:rsidRPr="00E45F11">
        <w:rPr>
          <w:rFonts w:cs="B Nazanin" w:hint="cs"/>
          <w:sz w:val="26"/>
          <w:szCs w:val="26"/>
          <w:u w:val="single"/>
          <w:rtl/>
          <w:lang w:bidi="fa-IR"/>
        </w:rPr>
        <w:t xml:space="preserve"> </w:t>
      </w:r>
      <w:r w:rsidR="003E2451" w:rsidRPr="00E45F11">
        <w:rPr>
          <w:rFonts w:cs="B Nazanin" w:hint="cs"/>
          <w:sz w:val="26"/>
          <w:szCs w:val="26"/>
          <w:u w:val="single"/>
          <w:rtl/>
          <w:lang w:bidi="fa-IR"/>
        </w:rPr>
        <w:t xml:space="preserve">توجه فرماييد چنانچه محدوده فعاليت شما در سطح استان يزد يا شهرستان هاي تابعه مي باشد </w:t>
      </w:r>
      <w:r w:rsidR="003E2451" w:rsidRPr="00E45F11">
        <w:rPr>
          <w:rFonts w:cs="B Nazanin" w:hint="cs"/>
          <w:sz w:val="26"/>
          <w:szCs w:val="26"/>
          <w:rtl/>
          <w:lang w:bidi="fa-IR"/>
        </w:rPr>
        <w:t>حتما گزينه مورد نظر</w:t>
      </w:r>
      <w:r w:rsidR="00C06F28" w:rsidRPr="00E45F11">
        <w:rPr>
          <w:rFonts w:cs="B Nazanin" w:hint="cs"/>
          <w:sz w:val="26"/>
          <w:szCs w:val="26"/>
          <w:rtl/>
          <w:lang w:bidi="fa-IR"/>
        </w:rPr>
        <w:t xml:space="preserve"> در قسمت </w:t>
      </w:r>
      <w:r w:rsidR="00C06F28" w:rsidRPr="00E45F11">
        <w:rPr>
          <w:rFonts w:cs="Times New Roman" w:hint="cs"/>
          <w:sz w:val="26"/>
          <w:szCs w:val="26"/>
          <w:rtl/>
          <w:lang w:bidi="fa-IR"/>
        </w:rPr>
        <w:t>"</w:t>
      </w:r>
      <w:r w:rsidR="00C06F28" w:rsidRPr="00E45F11">
        <w:rPr>
          <w:rFonts w:cs="B Nazanin" w:hint="cs"/>
          <w:sz w:val="26"/>
          <w:szCs w:val="26"/>
          <w:rtl/>
          <w:lang w:bidi="fa-IR"/>
        </w:rPr>
        <w:t>محدوده فعاليت</w:t>
      </w:r>
      <w:r w:rsidR="00C06F28" w:rsidRPr="00E45F11">
        <w:rPr>
          <w:rFonts w:cs="Times New Roman" w:hint="cs"/>
          <w:sz w:val="26"/>
          <w:szCs w:val="26"/>
          <w:rtl/>
          <w:lang w:bidi="fa-IR"/>
        </w:rPr>
        <w:t>"</w:t>
      </w:r>
      <w:r w:rsidR="00C06F28" w:rsidRPr="00E45F11">
        <w:rPr>
          <w:rFonts w:cs="B Nazanin" w:hint="cs"/>
          <w:sz w:val="26"/>
          <w:szCs w:val="26"/>
          <w:rtl/>
          <w:lang w:bidi="fa-IR"/>
        </w:rPr>
        <w:t xml:space="preserve"> و </w:t>
      </w:r>
      <w:r w:rsidR="00C06F28" w:rsidRPr="00E45F11">
        <w:rPr>
          <w:rFonts w:cs="Times New Roman" w:hint="cs"/>
          <w:sz w:val="26"/>
          <w:szCs w:val="26"/>
          <w:rtl/>
          <w:lang w:bidi="fa-IR"/>
        </w:rPr>
        <w:t>"</w:t>
      </w:r>
      <w:r w:rsidR="00C06F28" w:rsidRPr="00E45F11">
        <w:rPr>
          <w:rFonts w:cs="B Nazanin" w:hint="cs"/>
          <w:sz w:val="26"/>
          <w:szCs w:val="26"/>
          <w:rtl/>
          <w:lang w:bidi="fa-IR"/>
        </w:rPr>
        <w:t>مرجع رسيدگي</w:t>
      </w:r>
      <w:r w:rsidR="00C06F28" w:rsidRPr="00E45F11">
        <w:rPr>
          <w:rFonts w:cs="Times New Roman" w:hint="cs"/>
          <w:sz w:val="26"/>
          <w:szCs w:val="26"/>
          <w:rtl/>
          <w:lang w:bidi="fa-IR"/>
        </w:rPr>
        <w:t>"</w:t>
      </w:r>
      <w:r w:rsidR="003E2451" w:rsidRPr="00E45F11">
        <w:rPr>
          <w:rFonts w:cs="B Nazanin" w:hint="cs"/>
          <w:sz w:val="26"/>
          <w:szCs w:val="26"/>
          <w:rtl/>
          <w:lang w:bidi="fa-IR"/>
        </w:rPr>
        <w:t xml:space="preserve"> انتخاب شود تا درخواست اشتباهاً به و</w:t>
      </w:r>
      <w:r w:rsidR="00D91539" w:rsidRPr="00E45F11">
        <w:rPr>
          <w:rFonts w:cs="B Nazanin" w:hint="cs"/>
          <w:sz w:val="26"/>
          <w:szCs w:val="26"/>
          <w:rtl/>
          <w:lang w:bidi="fa-IR"/>
        </w:rPr>
        <w:t>زارت كشور ارسال نشود و فرآيند تأ</w:t>
      </w:r>
      <w:r w:rsidR="003E2451" w:rsidRPr="00E45F11">
        <w:rPr>
          <w:rFonts w:cs="B Nazanin" w:hint="cs"/>
          <w:sz w:val="26"/>
          <w:szCs w:val="26"/>
          <w:rtl/>
          <w:lang w:bidi="fa-IR"/>
        </w:rPr>
        <w:t>سيس سمن شما طولاني نگردد.</w:t>
      </w:r>
    </w:p>
    <w:p w:rsidR="009B5B8C" w:rsidRPr="00E45F11" w:rsidRDefault="009B5B8C" w:rsidP="0055693E">
      <w:p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jc w:val="both"/>
        <w:rPr>
          <w:rFonts w:cs="B Nazanin"/>
          <w:color w:val="FF0000"/>
          <w:sz w:val="26"/>
          <w:szCs w:val="26"/>
          <w:u w:val="single"/>
          <w:rtl/>
          <w:lang w:bidi="fa-IR"/>
        </w:rPr>
      </w:pPr>
      <w:r w:rsidRPr="00E45F11">
        <w:rPr>
          <w:rFonts w:cs="B Nazanin" w:hint="cs"/>
          <w:color w:val="FF0000"/>
          <w:sz w:val="26"/>
          <w:szCs w:val="26"/>
          <w:u w:val="single"/>
          <w:rtl/>
          <w:lang w:bidi="fa-IR"/>
        </w:rPr>
        <w:t>متقاضيان سمن هاي امور خيريه و نيكوكاري توجه داشته باشند:</w:t>
      </w:r>
    </w:p>
    <w:p w:rsidR="00113641" w:rsidRPr="00E45F11" w:rsidRDefault="009B5B8C" w:rsidP="00922803">
      <w:pPr>
        <w:pBdr>
          <w:top w:val="single" w:sz="4" w:space="1" w:color="auto"/>
          <w:left w:val="single" w:sz="4" w:space="4" w:color="auto"/>
          <w:bottom w:val="single" w:sz="4" w:space="1" w:color="auto"/>
          <w:right w:val="single" w:sz="4" w:space="4" w:color="auto"/>
        </w:pBdr>
        <w:shd w:val="clear" w:color="auto" w:fill="DAEEF3" w:themeFill="accent5" w:themeFillTint="33"/>
        <w:bidi/>
        <w:jc w:val="center"/>
        <w:rPr>
          <w:rFonts w:cs="B Nazanin"/>
          <w:color w:val="FF0000"/>
          <w:sz w:val="26"/>
          <w:szCs w:val="26"/>
          <w:u w:val="single"/>
          <w:lang w:bidi="fa-IR"/>
        </w:rPr>
      </w:pPr>
      <w:r w:rsidRPr="00E45F11">
        <w:rPr>
          <w:rFonts w:cs="B Nazanin"/>
          <w:noProof/>
          <w:sz w:val="26"/>
          <w:szCs w:val="26"/>
        </w:rPr>
        <w:drawing>
          <wp:inline distT="0" distB="0" distL="0" distR="0" wp14:anchorId="7225CB2C" wp14:editId="2EF050E5">
            <wp:extent cx="5167424" cy="2275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197" cy="2284747"/>
                    </a:xfrm>
                    <a:prstGeom prst="rect">
                      <a:avLst/>
                    </a:prstGeom>
                    <a:noFill/>
                    <a:ln>
                      <a:noFill/>
                    </a:ln>
                  </pic:spPr>
                </pic:pic>
              </a:graphicData>
            </a:graphic>
          </wp:inline>
        </w:drawing>
      </w:r>
    </w:p>
    <w:p w:rsidR="002E491A" w:rsidRPr="00E45F11" w:rsidRDefault="005465EA" w:rsidP="0055693E">
      <w:pPr>
        <w:pStyle w:val="ListParagraph"/>
        <w:numPr>
          <w:ilvl w:val="0"/>
          <w:numId w:val="19"/>
        </w:numPr>
        <w:bidi/>
        <w:jc w:val="both"/>
        <w:rPr>
          <w:rFonts w:cs="B Nazanin"/>
          <w:sz w:val="26"/>
          <w:szCs w:val="26"/>
          <w:rtl/>
          <w:lang w:bidi="fa-IR"/>
        </w:rPr>
      </w:pPr>
      <w:r w:rsidRPr="00E45F11">
        <w:rPr>
          <w:rFonts w:cs="B Nazanin" w:hint="cs"/>
          <w:sz w:val="26"/>
          <w:szCs w:val="26"/>
          <w:rtl/>
          <w:lang w:bidi="fa-IR"/>
        </w:rPr>
        <w:t>پس از ارسال درخواست</w:t>
      </w:r>
      <w:r w:rsidR="00992501" w:rsidRPr="00E45F11">
        <w:rPr>
          <w:rFonts w:cs="B Nazanin" w:hint="cs"/>
          <w:sz w:val="26"/>
          <w:szCs w:val="26"/>
          <w:rtl/>
          <w:lang w:bidi="fa-IR"/>
        </w:rPr>
        <w:t>،</w:t>
      </w:r>
      <w:r w:rsidRPr="00E45F11">
        <w:rPr>
          <w:rFonts w:cs="B Nazanin" w:hint="cs"/>
          <w:sz w:val="26"/>
          <w:szCs w:val="26"/>
          <w:rtl/>
          <w:lang w:bidi="fa-IR"/>
        </w:rPr>
        <w:t xml:space="preserve"> </w:t>
      </w:r>
      <w:r w:rsidR="00992501" w:rsidRPr="00E45F11">
        <w:rPr>
          <w:rFonts w:cs="B Nazanin" w:hint="cs"/>
          <w:sz w:val="26"/>
          <w:szCs w:val="26"/>
          <w:rtl/>
          <w:lang w:bidi="fa-IR"/>
        </w:rPr>
        <w:t>پيگيري بايد از طريق كارتابل متقاضي انجام شود و چنانچه دسترسي ويرايش توسط كارشناسان باز شد بر اساس توضيحات ارائه شده و با هماهنگي كارشناسان ذيربط بايد مجددا</w:t>
      </w:r>
      <w:r w:rsidR="00D91539" w:rsidRPr="00E45F11">
        <w:rPr>
          <w:rFonts w:cs="B Nazanin" w:hint="cs"/>
          <w:sz w:val="26"/>
          <w:szCs w:val="26"/>
          <w:rtl/>
          <w:lang w:bidi="fa-IR"/>
        </w:rPr>
        <w:t>ً</w:t>
      </w:r>
      <w:r w:rsidR="00992501" w:rsidRPr="00E45F11">
        <w:rPr>
          <w:rFonts w:cs="B Nazanin" w:hint="cs"/>
          <w:sz w:val="26"/>
          <w:szCs w:val="26"/>
          <w:rtl/>
          <w:lang w:bidi="fa-IR"/>
        </w:rPr>
        <w:t xml:space="preserve"> اصلاحات انجام شده و ارسال گردد.</w:t>
      </w:r>
    </w:p>
    <w:p w:rsidR="005B3746" w:rsidRPr="00E45F11" w:rsidRDefault="00992501" w:rsidP="00B97AD9">
      <w:pPr>
        <w:pStyle w:val="ListParagraph"/>
        <w:numPr>
          <w:ilvl w:val="0"/>
          <w:numId w:val="19"/>
        </w:numPr>
        <w:bidi/>
        <w:jc w:val="both"/>
        <w:rPr>
          <w:rFonts w:cs="B Nazanin"/>
          <w:sz w:val="26"/>
          <w:szCs w:val="26"/>
          <w:lang w:bidi="fa-IR"/>
        </w:rPr>
      </w:pPr>
      <w:r w:rsidRPr="00E45F11">
        <w:rPr>
          <w:rFonts w:cs="B Nazanin" w:hint="cs"/>
          <w:sz w:val="26"/>
          <w:szCs w:val="26"/>
          <w:rtl/>
          <w:lang w:bidi="fa-IR"/>
        </w:rPr>
        <w:t>پس از نهايي شدن درخواست متقاضي و طرح آن در شوراي توسعه و حمايت</w:t>
      </w:r>
      <w:r w:rsidR="00331C6D" w:rsidRPr="00E45F11">
        <w:rPr>
          <w:rFonts w:cs="B Nazanin" w:hint="cs"/>
          <w:sz w:val="26"/>
          <w:szCs w:val="26"/>
          <w:rtl/>
          <w:lang w:bidi="fa-IR"/>
        </w:rPr>
        <w:t xml:space="preserve"> از</w:t>
      </w:r>
      <w:r w:rsidRPr="00E45F11">
        <w:rPr>
          <w:rFonts w:cs="B Nazanin" w:hint="cs"/>
          <w:sz w:val="26"/>
          <w:szCs w:val="26"/>
          <w:rtl/>
          <w:lang w:bidi="fa-IR"/>
        </w:rPr>
        <w:t xml:space="preserve"> تشكل </w:t>
      </w:r>
      <w:r w:rsidR="00B97AD9" w:rsidRPr="00E45F11">
        <w:rPr>
          <w:rFonts w:cs="B Nazanin" w:hint="cs"/>
          <w:sz w:val="26"/>
          <w:szCs w:val="26"/>
          <w:rtl/>
          <w:lang w:bidi="fa-IR"/>
        </w:rPr>
        <w:t>هاي مردم نهاد چنانچه درخواست مورد تأييد قرار گرفت استعلام هاي چهارگانه توسط دبيرخانه شورا انجام مي شود.</w:t>
      </w:r>
    </w:p>
    <w:p w:rsidR="00F27B25" w:rsidRPr="00E45F11" w:rsidRDefault="00F27B25" w:rsidP="00E45F11">
      <w:pPr>
        <w:pStyle w:val="ListParagraph"/>
        <w:numPr>
          <w:ilvl w:val="0"/>
          <w:numId w:val="19"/>
        </w:numPr>
        <w:bidi/>
        <w:jc w:val="both"/>
        <w:rPr>
          <w:rFonts w:cs="B Nazanin"/>
          <w:sz w:val="26"/>
          <w:szCs w:val="26"/>
          <w:lang w:bidi="fa-IR"/>
        </w:rPr>
      </w:pPr>
      <w:r w:rsidRPr="00E45F11">
        <w:rPr>
          <w:rFonts w:cs="B Nazanin" w:hint="cs"/>
          <w:sz w:val="26"/>
          <w:szCs w:val="26"/>
          <w:rtl/>
          <w:lang w:bidi="fa-IR"/>
        </w:rPr>
        <w:t>پس از</w:t>
      </w:r>
      <w:r w:rsidR="00C06F28" w:rsidRPr="00E45F11">
        <w:rPr>
          <w:rFonts w:cs="B Nazanin" w:hint="cs"/>
          <w:sz w:val="26"/>
          <w:szCs w:val="26"/>
          <w:rtl/>
          <w:lang w:bidi="fa-IR"/>
        </w:rPr>
        <w:t xml:space="preserve"> سه هفته الي</w:t>
      </w:r>
      <w:r w:rsidRPr="00E45F11">
        <w:rPr>
          <w:rFonts w:cs="B Nazanin" w:hint="cs"/>
          <w:sz w:val="26"/>
          <w:szCs w:val="26"/>
          <w:rtl/>
          <w:lang w:bidi="fa-IR"/>
        </w:rPr>
        <w:t xml:space="preserve"> يك ماه متقاضي بايد نتيجه استعلامات را از دبيرخانه شورا پيگيري نمايد و </w:t>
      </w:r>
      <w:r w:rsidR="00E45F11" w:rsidRPr="00E45F11">
        <w:rPr>
          <w:rFonts w:cs="B Nazanin" w:hint="cs"/>
          <w:sz w:val="26"/>
          <w:szCs w:val="26"/>
          <w:rtl/>
          <w:lang w:bidi="fa-IR"/>
        </w:rPr>
        <w:t>در صورت پاسخ مثبت مراجع استعلامی،</w:t>
      </w:r>
      <w:r w:rsidR="00D91539" w:rsidRPr="00E45F11">
        <w:rPr>
          <w:rFonts w:cs="B Nazanin" w:hint="cs"/>
          <w:sz w:val="26"/>
          <w:szCs w:val="26"/>
          <w:rtl/>
          <w:lang w:bidi="fa-IR"/>
        </w:rPr>
        <w:t xml:space="preserve"> </w:t>
      </w:r>
      <w:r w:rsidR="00E45F11" w:rsidRPr="00E45F11">
        <w:rPr>
          <w:rFonts w:cs="B Nazanin" w:hint="cs"/>
          <w:sz w:val="26"/>
          <w:szCs w:val="26"/>
          <w:rtl/>
          <w:lang w:bidi="fa-IR"/>
        </w:rPr>
        <w:t>مدارک لازم را از</w:t>
      </w:r>
      <w:r w:rsidR="00D91539" w:rsidRPr="00E45F11">
        <w:rPr>
          <w:rFonts w:cs="B Nazanin" w:hint="cs"/>
          <w:sz w:val="26"/>
          <w:szCs w:val="26"/>
          <w:rtl/>
          <w:lang w:bidi="fa-IR"/>
        </w:rPr>
        <w:t xml:space="preserve"> دبيرخانه شورا </w:t>
      </w:r>
      <w:r w:rsidR="00E45F11" w:rsidRPr="00E45F11">
        <w:rPr>
          <w:rFonts w:cs="B Nazanin" w:hint="cs"/>
          <w:sz w:val="26"/>
          <w:szCs w:val="26"/>
          <w:rtl/>
          <w:lang w:bidi="fa-IR"/>
        </w:rPr>
        <w:t>دریافت نماید.</w:t>
      </w:r>
      <w:r w:rsidR="00D91539" w:rsidRPr="00E45F11">
        <w:rPr>
          <w:rFonts w:cs="B Nazanin" w:hint="cs"/>
          <w:sz w:val="26"/>
          <w:szCs w:val="26"/>
          <w:rtl/>
          <w:lang w:bidi="fa-IR"/>
        </w:rPr>
        <w:t xml:space="preserve"> سپس</w:t>
      </w:r>
      <w:r w:rsidRPr="00E45F11">
        <w:rPr>
          <w:rFonts w:cs="B Nazanin" w:hint="cs"/>
          <w:sz w:val="26"/>
          <w:szCs w:val="26"/>
          <w:rtl/>
          <w:lang w:bidi="fa-IR"/>
        </w:rPr>
        <w:t xml:space="preserve"> اقدامات لازم جهت تاييد اسم سمن را از طريق سايت اداره ثبت به نشاني  </w:t>
      </w:r>
      <w:r w:rsidRPr="00E45F11">
        <w:rPr>
          <w:rFonts w:cs="B Nazanin"/>
          <w:sz w:val="26"/>
          <w:szCs w:val="26"/>
          <w:lang w:bidi="fa-IR"/>
        </w:rPr>
        <w:t>Irsherkat.ssaa.ir</w:t>
      </w:r>
      <w:r w:rsidRPr="00E45F11">
        <w:rPr>
          <w:rFonts w:cs="B Nazanin" w:hint="cs"/>
          <w:sz w:val="26"/>
          <w:szCs w:val="26"/>
          <w:rtl/>
          <w:lang w:bidi="fa-IR"/>
        </w:rPr>
        <w:t xml:space="preserve"> انجام دهد. </w:t>
      </w:r>
    </w:p>
    <w:p w:rsidR="00F27B25" w:rsidRPr="00E45F11" w:rsidRDefault="00F27B25" w:rsidP="005F3FEE">
      <w:pPr>
        <w:pStyle w:val="ListParagraph"/>
        <w:numPr>
          <w:ilvl w:val="0"/>
          <w:numId w:val="19"/>
        </w:numPr>
        <w:bidi/>
        <w:jc w:val="both"/>
        <w:rPr>
          <w:rFonts w:cs="B Nazanin"/>
          <w:sz w:val="26"/>
          <w:szCs w:val="26"/>
          <w:lang w:bidi="fa-IR"/>
        </w:rPr>
      </w:pPr>
      <w:r w:rsidRPr="00E45F11">
        <w:rPr>
          <w:rFonts w:cs="B Nazanin" w:hint="cs"/>
          <w:sz w:val="26"/>
          <w:szCs w:val="26"/>
          <w:rtl/>
          <w:lang w:bidi="fa-IR"/>
        </w:rPr>
        <w:lastRenderedPageBreak/>
        <w:t>پس از تاييد اسم</w:t>
      </w:r>
      <w:r w:rsidR="00161AB0" w:rsidRPr="00E45F11">
        <w:rPr>
          <w:rFonts w:cs="B Nazanin" w:hint="cs"/>
          <w:sz w:val="26"/>
          <w:szCs w:val="26"/>
          <w:rtl/>
          <w:lang w:bidi="fa-IR"/>
        </w:rPr>
        <w:t>،</w:t>
      </w:r>
      <w:r w:rsidRPr="00E45F11">
        <w:rPr>
          <w:rFonts w:cs="B Nazanin" w:hint="cs"/>
          <w:sz w:val="26"/>
          <w:szCs w:val="26"/>
          <w:rtl/>
          <w:lang w:bidi="fa-IR"/>
        </w:rPr>
        <w:t xml:space="preserve"> </w:t>
      </w:r>
      <w:r w:rsidRPr="00E45F11">
        <w:rPr>
          <w:rFonts w:cs="B Nazanin" w:hint="cs"/>
          <w:sz w:val="26"/>
          <w:szCs w:val="26"/>
          <w:u w:val="single"/>
          <w:rtl/>
          <w:lang w:bidi="fa-IR"/>
        </w:rPr>
        <w:t>متقاضي بايد برگه</w:t>
      </w:r>
      <w:r w:rsidR="00C06F28" w:rsidRPr="00E45F11">
        <w:rPr>
          <w:rFonts w:cs="B Nazanin" w:hint="cs"/>
          <w:sz w:val="26"/>
          <w:szCs w:val="26"/>
          <w:u w:val="single"/>
          <w:rtl/>
          <w:lang w:bidi="fa-IR"/>
        </w:rPr>
        <w:t xml:space="preserve"> ابلاغيه</w:t>
      </w:r>
      <w:r w:rsidRPr="00E45F11">
        <w:rPr>
          <w:rFonts w:cs="B Nazanin" w:hint="cs"/>
          <w:sz w:val="26"/>
          <w:szCs w:val="26"/>
          <w:u w:val="single"/>
          <w:rtl/>
          <w:lang w:bidi="fa-IR"/>
        </w:rPr>
        <w:t xml:space="preserve"> تاييد </w:t>
      </w:r>
      <w:r w:rsidR="00C06F28" w:rsidRPr="00E45F11">
        <w:rPr>
          <w:rFonts w:cs="B Nazanin" w:hint="cs"/>
          <w:sz w:val="26"/>
          <w:szCs w:val="26"/>
          <w:u w:val="single"/>
          <w:rtl/>
          <w:lang w:bidi="fa-IR"/>
        </w:rPr>
        <w:t>نام</w:t>
      </w:r>
      <w:r w:rsidRPr="00E45F11">
        <w:rPr>
          <w:rFonts w:cs="B Nazanin" w:hint="cs"/>
          <w:sz w:val="26"/>
          <w:szCs w:val="26"/>
          <w:u w:val="single"/>
          <w:rtl/>
          <w:lang w:bidi="fa-IR"/>
        </w:rPr>
        <w:t xml:space="preserve"> را </w:t>
      </w:r>
      <w:r w:rsidR="00161AB0" w:rsidRPr="00E45F11">
        <w:rPr>
          <w:rFonts w:cs="B Nazanin" w:hint="cs"/>
          <w:sz w:val="26"/>
          <w:szCs w:val="26"/>
          <w:u w:val="single"/>
          <w:rtl/>
          <w:lang w:bidi="fa-IR"/>
        </w:rPr>
        <w:t xml:space="preserve">به دبيرخانه شورا </w:t>
      </w:r>
      <w:r w:rsidRPr="00E45F11">
        <w:rPr>
          <w:rFonts w:cs="B Nazanin" w:hint="cs"/>
          <w:sz w:val="26"/>
          <w:szCs w:val="26"/>
          <w:u w:val="single"/>
          <w:rtl/>
          <w:lang w:bidi="fa-IR"/>
        </w:rPr>
        <w:t>تحو</w:t>
      </w:r>
      <w:r w:rsidR="005F3FEE" w:rsidRPr="00E45F11">
        <w:rPr>
          <w:rFonts w:cs="B Nazanin" w:hint="cs"/>
          <w:sz w:val="26"/>
          <w:szCs w:val="26"/>
          <w:u w:val="single"/>
          <w:rtl/>
          <w:lang w:bidi="fa-IR"/>
        </w:rPr>
        <w:t>يل داده</w:t>
      </w:r>
      <w:r w:rsidR="005F3FEE" w:rsidRPr="00E45F11">
        <w:rPr>
          <w:rFonts w:cs="B Nazanin" w:hint="cs"/>
          <w:sz w:val="26"/>
          <w:szCs w:val="26"/>
          <w:rtl/>
          <w:lang w:bidi="fa-IR"/>
        </w:rPr>
        <w:t>، پرينت اساسنامه و صورتجلسه را دريافت نموده و</w:t>
      </w:r>
      <w:r w:rsidR="00217805" w:rsidRPr="00E45F11">
        <w:rPr>
          <w:rFonts w:cs="B Nazanin" w:hint="cs"/>
          <w:sz w:val="26"/>
          <w:szCs w:val="26"/>
          <w:rtl/>
          <w:lang w:bidi="fa-IR"/>
        </w:rPr>
        <w:t xml:space="preserve"> جهت امضاي اساسنامه و </w:t>
      </w:r>
      <w:r w:rsidR="00161AB0" w:rsidRPr="00E45F11">
        <w:rPr>
          <w:rFonts w:cs="B Nazanin" w:hint="cs"/>
          <w:sz w:val="26"/>
          <w:szCs w:val="26"/>
          <w:rtl/>
          <w:lang w:bidi="fa-IR"/>
        </w:rPr>
        <w:t xml:space="preserve">صورتجلسات اقدام نمايد. </w:t>
      </w:r>
      <w:r w:rsidRPr="00E45F11">
        <w:rPr>
          <w:rFonts w:cs="B Nazanin" w:hint="cs"/>
          <w:sz w:val="26"/>
          <w:szCs w:val="26"/>
          <w:rtl/>
          <w:lang w:bidi="fa-IR"/>
        </w:rPr>
        <w:t>براي تكميل صورتجلسات بايد به نكات ذيل توجه شود:</w:t>
      </w:r>
    </w:p>
    <w:p w:rsidR="00F27B25" w:rsidRPr="00E45F11" w:rsidRDefault="00F27B25" w:rsidP="00C06F28">
      <w:pPr>
        <w:pStyle w:val="ListParagraph"/>
        <w:numPr>
          <w:ilvl w:val="0"/>
          <w:numId w:val="18"/>
        </w:numPr>
        <w:bidi/>
        <w:jc w:val="both"/>
        <w:rPr>
          <w:rFonts w:cs="B Nazanin"/>
          <w:sz w:val="26"/>
          <w:szCs w:val="26"/>
          <w:lang w:bidi="fa-IR"/>
        </w:rPr>
      </w:pPr>
      <w:r w:rsidRPr="00E45F11">
        <w:rPr>
          <w:rFonts w:cs="B Nazanin" w:hint="cs"/>
          <w:sz w:val="26"/>
          <w:szCs w:val="26"/>
          <w:rtl/>
          <w:lang w:bidi="fa-IR"/>
        </w:rPr>
        <w:t>بازرسين نبايد ارتباط سببي و نسبي با اعضاي هيأت مديره داشته باشند.</w:t>
      </w:r>
    </w:p>
    <w:p w:rsidR="00F27B25" w:rsidRPr="00E45F11" w:rsidRDefault="00F27B25" w:rsidP="00C06F28">
      <w:pPr>
        <w:pStyle w:val="ListParagraph"/>
        <w:numPr>
          <w:ilvl w:val="0"/>
          <w:numId w:val="18"/>
        </w:numPr>
        <w:bidi/>
        <w:jc w:val="both"/>
        <w:rPr>
          <w:rFonts w:cs="B Nazanin"/>
          <w:sz w:val="26"/>
          <w:szCs w:val="26"/>
          <w:lang w:bidi="fa-IR"/>
        </w:rPr>
      </w:pPr>
      <w:r w:rsidRPr="00E45F11">
        <w:rPr>
          <w:rFonts w:cs="B Nazanin" w:hint="cs"/>
          <w:sz w:val="26"/>
          <w:szCs w:val="26"/>
          <w:rtl/>
          <w:lang w:bidi="fa-IR"/>
        </w:rPr>
        <w:t>نائب رئيس، رئيس هيأت مديره و خزانه دار حتماً بايد از بين اع</w:t>
      </w:r>
      <w:r w:rsidR="00F230AA" w:rsidRPr="00E45F11">
        <w:rPr>
          <w:rFonts w:cs="B Nazanin" w:hint="cs"/>
          <w:sz w:val="26"/>
          <w:szCs w:val="26"/>
          <w:rtl/>
          <w:lang w:bidi="fa-IR"/>
        </w:rPr>
        <w:t>ضاي اصلي هيأت مديره انتخاب شوند.</w:t>
      </w:r>
    </w:p>
    <w:p w:rsidR="00F27B25" w:rsidRPr="00E45F11" w:rsidRDefault="00F27B25" w:rsidP="00C06F28">
      <w:pPr>
        <w:pStyle w:val="ListParagraph"/>
        <w:numPr>
          <w:ilvl w:val="0"/>
          <w:numId w:val="18"/>
        </w:numPr>
        <w:bidi/>
        <w:jc w:val="both"/>
        <w:rPr>
          <w:rFonts w:cs="B Nazanin"/>
          <w:sz w:val="26"/>
          <w:szCs w:val="26"/>
          <w:lang w:bidi="fa-IR"/>
        </w:rPr>
      </w:pPr>
      <w:r w:rsidRPr="00E45F11">
        <w:rPr>
          <w:rFonts w:cs="B Nazanin" w:hint="cs"/>
          <w:sz w:val="26"/>
          <w:szCs w:val="26"/>
          <w:rtl/>
          <w:lang w:bidi="fa-IR"/>
        </w:rPr>
        <w:t>صورتجلسات و اساسنامه</w:t>
      </w:r>
      <w:r w:rsidR="00F230AA" w:rsidRPr="00E45F11">
        <w:rPr>
          <w:rFonts w:cs="B Nazanin" w:hint="cs"/>
          <w:sz w:val="26"/>
          <w:szCs w:val="26"/>
          <w:rtl/>
          <w:lang w:bidi="fa-IR"/>
        </w:rPr>
        <w:t xml:space="preserve"> بايد</w:t>
      </w:r>
      <w:r w:rsidRPr="00E45F11">
        <w:rPr>
          <w:rFonts w:cs="B Nazanin" w:hint="cs"/>
          <w:sz w:val="26"/>
          <w:szCs w:val="26"/>
          <w:rtl/>
          <w:lang w:bidi="fa-IR"/>
        </w:rPr>
        <w:t xml:space="preserve"> </w:t>
      </w:r>
      <w:r w:rsidR="00F230AA" w:rsidRPr="00E45F11">
        <w:rPr>
          <w:rFonts w:cs="B Nazanin" w:hint="cs"/>
          <w:sz w:val="26"/>
          <w:szCs w:val="26"/>
          <w:rtl/>
          <w:lang w:bidi="fa-IR"/>
        </w:rPr>
        <w:t>در سه نسخه با امضاي اصل</w:t>
      </w:r>
      <w:r w:rsidRPr="00E45F11">
        <w:rPr>
          <w:rFonts w:cs="B Nazanin" w:hint="cs"/>
          <w:sz w:val="26"/>
          <w:szCs w:val="26"/>
          <w:rtl/>
          <w:lang w:bidi="fa-IR"/>
        </w:rPr>
        <w:t xml:space="preserve"> جهت</w:t>
      </w:r>
      <w:r w:rsidR="00833E7B" w:rsidRPr="00E45F11">
        <w:rPr>
          <w:rFonts w:cs="B Nazanin" w:hint="cs"/>
          <w:sz w:val="26"/>
          <w:szCs w:val="26"/>
          <w:rtl/>
          <w:lang w:bidi="fa-IR"/>
        </w:rPr>
        <w:t xml:space="preserve"> تاييد و مهر</w:t>
      </w:r>
      <w:r w:rsidRPr="00E45F11">
        <w:rPr>
          <w:rFonts w:cs="B Nazanin" w:hint="cs"/>
          <w:sz w:val="26"/>
          <w:szCs w:val="26"/>
          <w:rtl/>
          <w:lang w:bidi="fa-IR"/>
        </w:rPr>
        <w:t xml:space="preserve"> </w:t>
      </w:r>
      <w:r w:rsidR="00D40213" w:rsidRPr="00E45F11">
        <w:rPr>
          <w:rFonts w:cs="B Nazanin" w:hint="cs"/>
          <w:sz w:val="26"/>
          <w:szCs w:val="26"/>
          <w:rtl/>
          <w:lang w:bidi="fa-IR"/>
        </w:rPr>
        <w:t>به دبيرخانه شورا تحويل داده شده، نامه اداره ثبت دريافت</w:t>
      </w:r>
      <w:r w:rsidR="00F230AA" w:rsidRPr="00E45F11">
        <w:rPr>
          <w:rFonts w:cs="B Nazanin" w:hint="cs"/>
          <w:sz w:val="26"/>
          <w:szCs w:val="26"/>
          <w:rtl/>
          <w:lang w:bidi="fa-IR"/>
        </w:rPr>
        <w:t xml:space="preserve"> و سپس مراحل لازم جهت ثبت تشكل پيگيري گردد. </w:t>
      </w:r>
      <w:r w:rsidR="00331C6D" w:rsidRPr="00E45F11">
        <w:rPr>
          <w:rFonts w:cs="B Nazanin" w:hint="cs"/>
          <w:sz w:val="26"/>
          <w:szCs w:val="26"/>
          <w:rtl/>
          <w:lang w:bidi="fa-IR"/>
        </w:rPr>
        <w:t>(همچنين براي دريافت دفتر پلمپ شده مالي نيز اقدام شود)</w:t>
      </w:r>
    </w:p>
    <w:p w:rsidR="00F230AA" w:rsidRPr="00E45F11" w:rsidRDefault="008D0625" w:rsidP="000427BC">
      <w:pPr>
        <w:pStyle w:val="ListParagraph"/>
        <w:numPr>
          <w:ilvl w:val="0"/>
          <w:numId w:val="19"/>
        </w:numPr>
        <w:bidi/>
        <w:jc w:val="both"/>
        <w:rPr>
          <w:rFonts w:cs="B Nazanin"/>
          <w:sz w:val="26"/>
          <w:szCs w:val="26"/>
          <w:lang w:bidi="fa-IR"/>
        </w:rPr>
      </w:pPr>
      <w:r>
        <w:rPr>
          <w:rFonts w:cs="B Nazanin" w:hint="cs"/>
          <w:sz w:val="26"/>
          <w:szCs w:val="26"/>
          <w:rtl/>
          <w:lang w:bidi="fa-IR"/>
        </w:rPr>
        <w:t>پس از انجام فرا</w:t>
      </w:r>
      <w:r w:rsidR="00F230AA" w:rsidRPr="00E45F11">
        <w:rPr>
          <w:rFonts w:cs="B Nazanin" w:hint="cs"/>
          <w:sz w:val="26"/>
          <w:szCs w:val="26"/>
          <w:rtl/>
          <w:lang w:bidi="fa-IR"/>
        </w:rPr>
        <w:t>يند ثبتي بايد ابلاغيه ثبت سمن جهت صدور پروانه فعاليت به دبيرخانه شورا تحويل داده شود.</w:t>
      </w:r>
    </w:p>
    <w:p w:rsidR="00CB281E" w:rsidRPr="00E45F11" w:rsidRDefault="00CB281E" w:rsidP="00BF4CAF">
      <w:pPr>
        <w:pStyle w:val="ListParagraph"/>
        <w:numPr>
          <w:ilvl w:val="0"/>
          <w:numId w:val="19"/>
        </w:numPr>
        <w:bidi/>
        <w:jc w:val="both"/>
        <w:rPr>
          <w:rFonts w:cs="B Nazanin"/>
          <w:sz w:val="26"/>
          <w:szCs w:val="26"/>
          <w:lang w:bidi="fa-IR"/>
        </w:rPr>
      </w:pPr>
      <w:r w:rsidRPr="00E45F11">
        <w:rPr>
          <w:rFonts w:cs="B Nazanin" w:hint="cs"/>
          <w:sz w:val="26"/>
          <w:szCs w:val="26"/>
          <w:rtl/>
          <w:lang w:bidi="fa-IR"/>
        </w:rPr>
        <w:t xml:space="preserve">سپس نماينده سمن جهت دريافت پروانه فعاليت خود بايد نمونه سربرگ و مهر (مطابق با فرمت </w:t>
      </w:r>
      <w:r w:rsidR="00BF4CAF">
        <w:rPr>
          <w:rFonts w:cs="B Nazanin" w:hint="cs"/>
          <w:sz w:val="26"/>
          <w:szCs w:val="26"/>
          <w:rtl/>
          <w:lang w:bidi="fa-IR"/>
        </w:rPr>
        <w:t>صفحه بعد</w:t>
      </w:r>
      <w:r w:rsidRPr="00E45F11">
        <w:rPr>
          <w:rFonts w:cs="B Nazanin" w:hint="cs"/>
          <w:sz w:val="26"/>
          <w:szCs w:val="26"/>
          <w:rtl/>
          <w:lang w:bidi="fa-IR"/>
        </w:rPr>
        <w:t>) و آگهي تأسيس چاپ شده در روزنامه را تحويل دهد و پروانه فعاليت خود را دريافت نمايد.</w:t>
      </w:r>
    </w:p>
    <w:p w:rsidR="00E45F11" w:rsidRPr="008D0625" w:rsidRDefault="00CB281E" w:rsidP="00E45F11">
      <w:pPr>
        <w:pStyle w:val="ListParagraph"/>
        <w:bidi/>
        <w:jc w:val="center"/>
        <w:rPr>
          <w:rFonts w:cs="B Nazanin"/>
          <w:b/>
          <w:bCs/>
          <w:sz w:val="26"/>
          <w:szCs w:val="26"/>
          <w:rtl/>
          <w:lang w:bidi="fa-IR"/>
        </w:rPr>
      </w:pPr>
      <w:bookmarkStart w:id="0" w:name="_GoBack"/>
      <w:bookmarkEnd w:id="0"/>
      <w:r w:rsidRPr="008D0625">
        <w:rPr>
          <w:rFonts w:cs="B Nazanin" w:hint="cs"/>
          <w:b/>
          <w:bCs/>
          <w:sz w:val="26"/>
          <w:szCs w:val="26"/>
          <w:rtl/>
          <w:lang w:bidi="fa-IR"/>
        </w:rPr>
        <w:t>جهت راهنمایی بیشتر با شماره های 31112454 و 31112254 تماس حاصل فرمایید</w:t>
      </w:r>
      <w:r w:rsidR="00E45F11" w:rsidRPr="008D0625">
        <w:rPr>
          <w:rFonts w:cs="B Nazanin" w:hint="cs"/>
          <w:b/>
          <w:bCs/>
          <w:sz w:val="26"/>
          <w:szCs w:val="26"/>
          <w:rtl/>
          <w:lang w:bidi="fa-IR"/>
        </w:rPr>
        <w:t>.</w:t>
      </w:r>
    </w:p>
    <w:p w:rsidR="00E45F11" w:rsidRPr="00E45F11" w:rsidRDefault="00E45F11" w:rsidP="00E45F11">
      <w:pPr>
        <w:pStyle w:val="ListParagraph"/>
        <w:bidi/>
        <w:jc w:val="center"/>
        <w:rPr>
          <w:rFonts w:cs="B Nazanin"/>
          <w:sz w:val="26"/>
          <w:szCs w:val="26"/>
          <w:lang w:bidi="fa-IR"/>
        </w:rPr>
      </w:pPr>
      <w:r w:rsidRPr="00E45F11">
        <w:rPr>
          <w:rFonts w:cs="B Nazanin"/>
          <w:noProof/>
          <w:sz w:val="26"/>
          <w:szCs w:val="26"/>
          <w:rtl/>
        </w:rPr>
        <w:drawing>
          <wp:inline distT="0" distB="0" distL="0" distR="0" wp14:anchorId="5F348B4E" wp14:editId="7DD12113">
            <wp:extent cx="6990143" cy="8343900"/>
            <wp:effectExtent l="0" t="0" r="1270" b="0"/>
            <wp:docPr id="9" name="Picture 9" descr="C:\Users\o-lhatefirad\AppData\Local\Temp\BaridEOrg\Attachment637451882403415005\لوگو.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hatefirad\AppData\Local\Temp\BaridEOrg\Attachment637451882403415005\لوگو.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1563" cy="8345595"/>
                    </a:xfrm>
                    <a:prstGeom prst="rect">
                      <a:avLst/>
                    </a:prstGeom>
                    <a:noFill/>
                    <a:ln>
                      <a:noFill/>
                    </a:ln>
                  </pic:spPr>
                </pic:pic>
              </a:graphicData>
            </a:graphic>
          </wp:inline>
        </w:drawing>
      </w:r>
    </w:p>
    <w:p w:rsidR="00DE7F58" w:rsidRPr="00E45F11" w:rsidRDefault="00DE7F58" w:rsidP="00897EE5">
      <w:pPr>
        <w:jc w:val="both"/>
        <w:rPr>
          <w:sz w:val="26"/>
          <w:szCs w:val="26"/>
          <w:lang w:bidi="fa-IR"/>
        </w:rPr>
      </w:pPr>
    </w:p>
    <w:sectPr w:rsidR="00DE7F58" w:rsidRPr="00E45F11" w:rsidSect="008C20DD">
      <w:headerReference w:type="default" r:id="rId10"/>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4D" w:rsidRDefault="00AF724D" w:rsidP="00DE7F58">
      <w:pPr>
        <w:spacing w:after="0" w:line="240" w:lineRule="auto"/>
      </w:pPr>
      <w:r>
        <w:separator/>
      </w:r>
    </w:p>
  </w:endnote>
  <w:endnote w:type="continuationSeparator" w:id="0">
    <w:p w:rsidR="00AF724D" w:rsidRDefault="00AF724D" w:rsidP="00DE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4D" w:rsidRDefault="00AF724D" w:rsidP="00DE7F58">
      <w:pPr>
        <w:spacing w:after="0" w:line="240" w:lineRule="auto"/>
      </w:pPr>
      <w:r>
        <w:separator/>
      </w:r>
    </w:p>
  </w:footnote>
  <w:footnote w:type="continuationSeparator" w:id="0">
    <w:p w:rsidR="00AF724D" w:rsidRDefault="00AF724D" w:rsidP="00DE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58" w:rsidRDefault="00DE7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81"/>
    <w:multiLevelType w:val="hybridMultilevel"/>
    <w:tmpl w:val="B1AE08D6"/>
    <w:lvl w:ilvl="0" w:tplc="B67E6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27E"/>
    <w:multiLevelType w:val="hybridMultilevel"/>
    <w:tmpl w:val="FE8A81AC"/>
    <w:lvl w:ilvl="0" w:tplc="2CCE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7841"/>
    <w:multiLevelType w:val="hybridMultilevel"/>
    <w:tmpl w:val="738E9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60DC"/>
    <w:multiLevelType w:val="hybridMultilevel"/>
    <w:tmpl w:val="5E6A7AC0"/>
    <w:lvl w:ilvl="0" w:tplc="F2FEBA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C6225F"/>
    <w:multiLevelType w:val="hybridMultilevel"/>
    <w:tmpl w:val="A15E3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470CF"/>
    <w:multiLevelType w:val="hybridMultilevel"/>
    <w:tmpl w:val="5A02781C"/>
    <w:lvl w:ilvl="0" w:tplc="0409000D">
      <w:start w:val="1"/>
      <w:numFmt w:val="bullet"/>
      <w:lvlText w:val=""/>
      <w:lvlJc w:val="left"/>
      <w:pPr>
        <w:ind w:left="204" w:hanging="360"/>
      </w:pPr>
      <w:rPr>
        <w:rFonts w:ascii="Wingdings" w:hAnsi="Wingdings" w:hint="default"/>
      </w:rPr>
    </w:lvl>
    <w:lvl w:ilvl="1" w:tplc="04090003" w:tentative="1">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start w:val="1"/>
      <w:numFmt w:val="bullet"/>
      <w:lvlText w:val=""/>
      <w:lvlJc w:val="left"/>
      <w:pPr>
        <w:ind w:left="5964" w:hanging="360"/>
      </w:pPr>
      <w:rPr>
        <w:rFonts w:ascii="Wingdings" w:hAnsi="Wingdings" w:hint="default"/>
      </w:rPr>
    </w:lvl>
  </w:abstractNum>
  <w:abstractNum w:abstractNumId="6" w15:restartNumberingAfterBreak="0">
    <w:nsid w:val="24383665"/>
    <w:multiLevelType w:val="hybridMultilevel"/>
    <w:tmpl w:val="EDB27686"/>
    <w:lvl w:ilvl="0" w:tplc="F2FEB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54936"/>
    <w:multiLevelType w:val="hybridMultilevel"/>
    <w:tmpl w:val="810ADDE6"/>
    <w:lvl w:ilvl="0" w:tplc="3FFE3F68">
      <w:start w:val="1"/>
      <w:numFmt w:val="decimal"/>
      <w:lvlText w:val="%1-"/>
      <w:lvlJc w:val="left"/>
      <w:pPr>
        <w:ind w:left="720" w:hanging="360"/>
      </w:pPr>
      <w:rPr>
        <w:rFonts w:asciiTheme="minorHAnsi" w:eastAsiaTheme="minorHAnsi" w:hAnsiTheme="minorHAnsi"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41505"/>
    <w:multiLevelType w:val="hybridMultilevel"/>
    <w:tmpl w:val="4320B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720D6"/>
    <w:multiLevelType w:val="hybridMultilevel"/>
    <w:tmpl w:val="F7A0563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43BE0"/>
    <w:multiLevelType w:val="hybridMultilevel"/>
    <w:tmpl w:val="7EF29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84609"/>
    <w:multiLevelType w:val="hybridMultilevel"/>
    <w:tmpl w:val="DC344C8E"/>
    <w:lvl w:ilvl="0" w:tplc="1BC6EB6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48CC0B7A"/>
    <w:multiLevelType w:val="hybridMultilevel"/>
    <w:tmpl w:val="E45EA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34488"/>
    <w:multiLevelType w:val="hybridMultilevel"/>
    <w:tmpl w:val="698225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D80BEC"/>
    <w:multiLevelType w:val="hybridMultilevel"/>
    <w:tmpl w:val="1652BCDA"/>
    <w:lvl w:ilvl="0" w:tplc="E56280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B02756"/>
    <w:multiLevelType w:val="hybridMultilevel"/>
    <w:tmpl w:val="810ADDE6"/>
    <w:lvl w:ilvl="0" w:tplc="3FFE3F68">
      <w:start w:val="1"/>
      <w:numFmt w:val="decimal"/>
      <w:lvlText w:val="%1-"/>
      <w:lvlJc w:val="left"/>
      <w:pPr>
        <w:ind w:left="720" w:hanging="360"/>
      </w:pPr>
      <w:rPr>
        <w:rFonts w:asciiTheme="minorHAnsi" w:eastAsiaTheme="minorHAnsi" w:hAnsiTheme="minorHAnsi"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E3DEA"/>
    <w:multiLevelType w:val="hybridMultilevel"/>
    <w:tmpl w:val="CFA0D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6675D"/>
    <w:multiLevelType w:val="hybridMultilevel"/>
    <w:tmpl w:val="33222B4E"/>
    <w:lvl w:ilvl="0" w:tplc="F2FEB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0529C"/>
    <w:multiLevelType w:val="hybridMultilevel"/>
    <w:tmpl w:val="F3CA3460"/>
    <w:lvl w:ilvl="0" w:tplc="E6828C0A">
      <w:start w:val="5"/>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25A79"/>
    <w:multiLevelType w:val="hybridMultilevel"/>
    <w:tmpl w:val="16287D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382F57"/>
    <w:multiLevelType w:val="hybridMultilevel"/>
    <w:tmpl w:val="A7F604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3D4DC7"/>
    <w:multiLevelType w:val="hybridMultilevel"/>
    <w:tmpl w:val="3D3A4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C6FCB"/>
    <w:multiLevelType w:val="hybridMultilevel"/>
    <w:tmpl w:val="0C06AC44"/>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8605A3C"/>
    <w:multiLevelType w:val="hybridMultilevel"/>
    <w:tmpl w:val="01BE25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016CB4"/>
    <w:multiLevelType w:val="hybridMultilevel"/>
    <w:tmpl w:val="FBC2D2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1"/>
  </w:num>
  <w:num w:numId="3">
    <w:abstractNumId w:val="3"/>
  </w:num>
  <w:num w:numId="4">
    <w:abstractNumId w:val="6"/>
  </w:num>
  <w:num w:numId="5">
    <w:abstractNumId w:val="17"/>
  </w:num>
  <w:num w:numId="6">
    <w:abstractNumId w:val="19"/>
  </w:num>
  <w:num w:numId="7">
    <w:abstractNumId w:val="24"/>
  </w:num>
  <w:num w:numId="8">
    <w:abstractNumId w:val="23"/>
  </w:num>
  <w:num w:numId="9">
    <w:abstractNumId w:val="22"/>
  </w:num>
  <w:num w:numId="10">
    <w:abstractNumId w:val="11"/>
  </w:num>
  <w:num w:numId="11">
    <w:abstractNumId w:val="1"/>
  </w:num>
  <w:num w:numId="12">
    <w:abstractNumId w:val="13"/>
  </w:num>
  <w:num w:numId="13">
    <w:abstractNumId w:val="7"/>
  </w:num>
  <w:num w:numId="14">
    <w:abstractNumId w:val="8"/>
  </w:num>
  <w:num w:numId="15">
    <w:abstractNumId w:val="5"/>
  </w:num>
  <w:num w:numId="16">
    <w:abstractNumId w:val="2"/>
  </w:num>
  <w:num w:numId="17">
    <w:abstractNumId w:val="4"/>
  </w:num>
  <w:num w:numId="18">
    <w:abstractNumId w:val="9"/>
  </w:num>
  <w:num w:numId="19">
    <w:abstractNumId w:val="0"/>
  </w:num>
  <w:num w:numId="20">
    <w:abstractNumId w:val="10"/>
  </w:num>
  <w:num w:numId="21">
    <w:abstractNumId w:val="20"/>
  </w:num>
  <w:num w:numId="22">
    <w:abstractNumId w:val="12"/>
  </w:num>
  <w:num w:numId="23">
    <w:abstractNumId w:val="14"/>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2C"/>
    <w:rsid w:val="00006EF3"/>
    <w:rsid w:val="00036641"/>
    <w:rsid w:val="000427BC"/>
    <w:rsid w:val="00084B1E"/>
    <w:rsid w:val="000E4445"/>
    <w:rsid w:val="0010348F"/>
    <w:rsid w:val="00113641"/>
    <w:rsid w:val="00120949"/>
    <w:rsid w:val="00160AC4"/>
    <w:rsid w:val="00161AB0"/>
    <w:rsid w:val="001A6F15"/>
    <w:rsid w:val="001E5764"/>
    <w:rsid w:val="00217805"/>
    <w:rsid w:val="00223176"/>
    <w:rsid w:val="00274ADD"/>
    <w:rsid w:val="00292370"/>
    <w:rsid w:val="0029463C"/>
    <w:rsid w:val="002E491A"/>
    <w:rsid w:val="002F327E"/>
    <w:rsid w:val="00331C6D"/>
    <w:rsid w:val="0034716A"/>
    <w:rsid w:val="0039230C"/>
    <w:rsid w:val="003A251A"/>
    <w:rsid w:val="003B2F0B"/>
    <w:rsid w:val="003C6EB7"/>
    <w:rsid w:val="003D7CB3"/>
    <w:rsid w:val="003E2451"/>
    <w:rsid w:val="00430BA5"/>
    <w:rsid w:val="0044286E"/>
    <w:rsid w:val="004623D3"/>
    <w:rsid w:val="00466581"/>
    <w:rsid w:val="004A2C6F"/>
    <w:rsid w:val="004A6506"/>
    <w:rsid w:val="0054632C"/>
    <w:rsid w:val="005465EA"/>
    <w:rsid w:val="00547107"/>
    <w:rsid w:val="0055693E"/>
    <w:rsid w:val="005B3746"/>
    <w:rsid w:val="005C5D53"/>
    <w:rsid w:val="005D7BA1"/>
    <w:rsid w:val="005E72C0"/>
    <w:rsid w:val="005F3FEE"/>
    <w:rsid w:val="006033F0"/>
    <w:rsid w:val="0064022B"/>
    <w:rsid w:val="00640682"/>
    <w:rsid w:val="00667055"/>
    <w:rsid w:val="00675C4B"/>
    <w:rsid w:val="006E6890"/>
    <w:rsid w:val="007275A8"/>
    <w:rsid w:val="00737CA5"/>
    <w:rsid w:val="007561D5"/>
    <w:rsid w:val="00775B96"/>
    <w:rsid w:val="007866CB"/>
    <w:rsid w:val="007C43B3"/>
    <w:rsid w:val="007F1731"/>
    <w:rsid w:val="007F3B4D"/>
    <w:rsid w:val="0080614D"/>
    <w:rsid w:val="00833E7B"/>
    <w:rsid w:val="0085257B"/>
    <w:rsid w:val="00883EFB"/>
    <w:rsid w:val="00897EE5"/>
    <w:rsid w:val="008C20DD"/>
    <w:rsid w:val="008C258F"/>
    <w:rsid w:val="008D0625"/>
    <w:rsid w:val="008E5E9A"/>
    <w:rsid w:val="00903F5B"/>
    <w:rsid w:val="00913584"/>
    <w:rsid w:val="00922803"/>
    <w:rsid w:val="00957A48"/>
    <w:rsid w:val="00957CF8"/>
    <w:rsid w:val="0096425D"/>
    <w:rsid w:val="00992501"/>
    <w:rsid w:val="009B5B8C"/>
    <w:rsid w:val="009C7B1F"/>
    <w:rsid w:val="009E0BA3"/>
    <w:rsid w:val="00A113C3"/>
    <w:rsid w:val="00A81C9A"/>
    <w:rsid w:val="00AA4EED"/>
    <w:rsid w:val="00AF0E10"/>
    <w:rsid w:val="00AF2177"/>
    <w:rsid w:val="00AF724D"/>
    <w:rsid w:val="00B326FD"/>
    <w:rsid w:val="00B43E14"/>
    <w:rsid w:val="00B97AD9"/>
    <w:rsid w:val="00BC4299"/>
    <w:rsid w:val="00BD41B8"/>
    <w:rsid w:val="00BF477E"/>
    <w:rsid w:val="00BF4CAF"/>
    <w:rsid w:val="00C06F28"/>
    <w:rsid w:val="00C12C85"/>
    <w:rsid w:val="00C221EF"/>
    <w:rsid w:val="00C67DA3"/>
    <w:rsid w:val="00C70612"/>
    <w:rsid w:val="00C71D95"/>
    <w:rsid w:val="00CA3FB8"/>
    <w:rsid w:val="00CB281E"/>
    <w:rsid w:val="00CD325F"/>
    <w:rsid w:val="00CE26D5"/>
    <w:rsid w:val="00D0079D"/>
    <w:rsid w:val="00D02E1A"/>
    <w:rsid w:val="00D275FD"/>
    <w:rsid w:val="00D40213"/>
    <w:rsid w:val="00D61AC7"/>
    <w:rsid w:val="00D67A9B"/>
    <w:rsid w:val="00D91539"/>
    <w:rsid w:val="00D9566A"/>
    <w:rsid w:val="00D979AA"/>
    <w:rsid w:val="00DB5C72"/>
    <w:rsid w:val="00DD4F2F"/>
    <w:rsid w:val="00DE0067"/>
    <w:rsid w:val="00DE7F58"/>
    <w:rsid w:val="00DF5D71"/>
    <w:rsid w:val="00E05E1C"/>
    <w:rsid w:val="00E45F11"/>
    <w:rsid w:val="00E53773"/>
    <w:rsid w:val="00E7508D"/>
    <w:rsid w:val="00EE160B"/>
    <w:rsid w:val="00EE3DCE"/>
    <w:rsid w:val="00F018B5"/>
    <w:rsid w:val="00F01F27"/>
    <w:rsid w:val="00F04194"/>
    <w:rsid w:val="00F13079"/>
    <w:rsid w:val="00F230AA"/>
    <w:rsid w:val="00F25235"/>
    <w:rsid w:val="00F27B25"/>
    <w:rsid w:val="00F43281"/>
    <w:rsid w:val="00F74C5A"/>
    <w:rsid w:val="00F94D8F"/>
    <w:rsid w:val="00FB04FE"/>
    <w:rsid w:val="00FC5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9958A-7BD4-4FFA-B446-59D9D15B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7E"/>
    <w:rPr>
      <w:rFonts w:ascii="Tahoma" w:hAnsi="Tahoma" w:cs="Tahoma"/>
      <w:sz w:val="16"/>
      <w:szCs w:val="16"/>
    </w:rPr>
  </w:style>
  <w:style w:type="paragraph" w:styleId="NormalWeb">
    <w:name w:val="Normal (Web)"/>
    <w:basedOn w:val="Normal"/>
    <w:uiPriority w:val="99"/>
    <w:semiHidden/>
    <w:unhideWhenUsed/>
    <w:rsid w:val="00DB5C72"/>
    <w:pPr>
      <w:spacing w:before="100" w:beforeAutospacing="1" w:after="100" w:afterAutospacing="1" w:line="240" w:lineRule="auto"/>
    </w:pPr>
    <w:rPr>
      <w:rFonts w:ascii="Times New Roman" w:eastAsiaTheme="minorEastAsia" w:hAnsi="Times New Roman" w:cs="Times New Roman"/>
      <w:sz w:val="24"/>
      <w:szCs w:val="24"/>
      <w:lang w:bidi="fa-IR"/>
    </w:rPr>
  </w:style>
  <w:style w:type="paragraph" w:styleId="Header">
    <w:name w:val="header"/>
    <w:basedOn w:val="Normal"/>
    <w:link w:val="HeaderChar"/>
    <w:uiPriority w:val="99"/>
    <w:unhideWhenUsed/>
    <w:rsid w:val="00DE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58"/>
  </w:style>
  <w:style w:type="paragraph" w:styleId="Footer">
    <w:name w:val="footer"/>
    <w:basedOn w:val="Normal"/>
    <w:link w:val="FooterChar"/>
    <w:uiPriority w:val="99"/>
    <w:unhideWhenUsed/>
    <w:rsid w:val="00DE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58"/>
  </w:style>
  <w:style w:type="paragraph" w:styleId="ListParagraph">
    <w:name w:val="List Paragraph"/>
    <w:basedOn w:val="Normal"/>
    <w:uiPriority w:val="34"/>
    <w:qFormat/>
    <w:rsid w:val="00160AC4"/>
    <w:pPr>
      <w:ind w:left="720"/>
      <w:contextualSpacing/>
    </w:pPr>
  </w:style>
  <w:style w:type="character" w:styleId="Hyperlink">
    <w:name w:val="Hyperlink"/>
    <w:basedOn w:val="DefaultParagraphFont"/>
    <w:uiPriority w:val="99"/>
    <w:unhideWhenUsed/>
    <w:rsid w:val="00DE0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1F56-688C-4098-B54B-710BF171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هاتفی لیدا</dc:creator>
  <cp:lastModifiedBy>Ostadmin</cp:lastModifiedBy>
  <cp:revision>9</cp:revision>
  <cp:lastPrinted>2022-07-23T07:26:00Z</cp:lastPrinted>
  <dcterms:created xsi:type="dcterms:W3CDTF">2022-07-23T07:29:00Z</dcterms:created>
  <dcterms:modified xsi:type="dcterms:W3CDTF">2023-05-22T09:34:00Z</dcterms:modified>
</cp:coreProperties>
</file>